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3F53" w:rsidRDefault="000A230B">
      <w:pPr>
        <w:spacing w:after="34"/>
        <w:ind w:right="188"/>
        <w:jc w:val="center"/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D33F53" w:rsidRDefault="000A230B">
      <w:pPr>
        <w:spacing w:after="0"/>
        <w:ind w:right="1069"/>
        <w:jc w:val="right"/>
      </w:pPr>
      <w:r>
        <w:rPr>
          <w:rFonts w:ascii="Tahoma" w:eastAsia="Tahoma" w:hAnsi="Tahoma" w:cs="Tahoma"/>
          <w:b/>
          <w:sz w:val="24"/>
        </w:rPr>
        <w:t xml:space="preserve">Historický ústav Filozofické fakulty Univerzity Hradec Králové </w:t>
      </w:r>
    </w:p>
    <w:p w:rsidR="00D33F53" w:rsidRDefault="000A230B">
      <w:pPr>
        <w:spacing w:after="0"/>
        <w:ind w:right="955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D33F53" w:rsidRDefault="000A230B">
      <w:pPr>
        <w:spacing w:after="0"/>
        <w:ind w:left="1224" w:right="885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776935</wp:posOffset>
            </wp:positionH>
            <wp:positionV relativeFrom="paragraph">
              <wp:posOffset>78740</wp:posOffset>
            </wp:positionV>
            <wp:extent cx="2219960" cy="570230"/>
            <wp:effectExtent l="0" t="0" r="0" b="0"/>
            <wp:wrapSquare wrapText="bothSides"/>
            <wp:docPr id="190" name="Picture 19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" name="Picture 190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219960" cy="570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inline distT="0" distB="0" distL="0" distR="0">
            <wp:extent cx="1846453" cy="701675"/>
            <wp:effectExtent l="0" t="0" r="0" b="0"/>
            <wp:docPr id="188" name="Picture 1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" name="Picture 188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46453" cy="70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ahoma" w:eastAsia="Tahoma" w:hAnsi="Tahoma" w:cs="Tahoma"/>
          <w:b/>
          <w:sz w:val="24"/>
        </w:rPr>
        <w:t xml:space="preserve"> </w:t>
      </w:r>
    </w:p>
    <w:p w:rsidR="00D33F53" w:rsidRDefault="000A230B">
      <w:pPr>
        <w:spacing w:after="0"/>
        <w:ind w:right="364"/>
        <w:jc w:val="center"/>
      </w:pPr>
      <w:r>
        <w:rPr>
          <w:rFonts w:ascii="Tahoma" w:eastAsia="Tahoma" w:hAnsi="Tahoma" w:cs="Tahoma"/>
          <w:b/>
          <w:color w:val="76923C"/>
          <w:sz w:val="24"/>
        </w:rPr>
        <w:t xml:space="preserve"> </w:t>
      </w:r>
    </w:p>
    <w:p w:rsidR="00D33F53" w:rsidRDefault="000A230B">
      <w:pPr>
        <w:spacing w:after="0"/>
        <w:ind w:right="437"/>
        <w:jc w:val="center"/>
      </w:pPr>
      <w:r>
        <w:rPr>
          <w:rFonts w:ascii="Tahoma" w:eastAsia="Tahoma" w:hAnsi="Tahoma" w:cs="Tahoma"/>
          <w:b/>
          <w:color w:val="76923C"/>
          <w:sz w:val="24"/>
        </w:rPr>
        <w:t xml:space="preserve"> 55. ročník </w:t>
      </w:r>
    </w:p>
    <w:p w:rsidR="00D33F53" w:rsidRDefault="000A230B">
      <w:pPr>
        <w:spacing w:after="0"/>
        <w:ind w:right="437"/>
        <w:jc w:val="center"/>
      </w:pPr>
      <w:r>
        <w:rPr>
          <w:rFonts w:ascii="Tahoma" w:eastAsia="Tahoma" w:hAnsi="Tahoma" w:cs="Tahoma"/>
          <w:b/>
          <w:color w:val="76923C"/>
          <w:sz w:val="24"/>
        </w:rPr>
        <w:t>2025/2026</w:t>
      </w:r>
      <w:r>
        <w:rPr>
          <w:rFonts w:ascii="Tahoma" w:eastAsia="Tahoma" w:hAnsi="Tahoma" w:cs="Tahoma"/>
          <w:b/>
          <w:sz w:val="24"/>
        </w:rPr>
        <w:t xml:space="preserve"> </w:t>
      </w:r>
    </w:p>
    <w:p w:rsidR="00D33F53" w:rsidRDefault="000A230B">
      <w:pPr>
        <w:spacing w:after="0"/>
        <w:ind w:right="364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D33F53" w:rsidRDefault="000A230B">
      <w:pPr>
        <w:spacing w:after="216"/>
        <w:ind w:right="394"/>
        <w:jc w:val="center"/>
      </w:pPr>
      <w:r>
        <w:rPr>
          <w:rFonts w:ascii="Tahoma" w:eastAsia="Tahoma" w:hAnsi="Tahoma" w:cs="Tahoma"/>
          <w:b/>
          <w:sz w:val="26"/>
        </w:rPr>
        <w:t xml:space="preserve">p r o p o z i c e </w:t>
      </w:r>
    </w:p>
    <w:p w:rsidR="00D33F53" w:rsidRDefault="000A230B">
      <w:pPr>
        <w:spacing w:after="263" w:line="249" w:lineRule="auto"/>
        <w:ind w:left="1636" w:right="2074" w:hanging="10"/>
        <w:jc w:val="center"/>
      </w:pPr>
      <w:r>
        <w:rPr>
          <w:rFonts w:ascii="Tahoma" w:eastAsia="Tahoma" w:hAnsi="Tahoma" w:cs="Tahoma"/>
          <w:sz w:val="20"/>
        </w:rPr>
        <w:t xml:space="preserve">Tematické zaměření ročníku: </w:t>
      </w:r>
    </w:p>
    <w:p w:rsidR="00D33F53" w:rsidRDefault="000A230B">
      <w:pPr>
        <w:spacing w:after="238" w:line="239" w:lineRule="auto"/>
        <w:ind w:left="2170" w:right="2137" w:firstLine="245"/>
        <w:jc w:val="both"/>
      </w:pPr>
      <w:r>
        <w:rPr>
          <w:rFonts w:ascii="Tahoma" w:eastAsia="Tahoma" w:hAnsi="Tahoma" w:cs="Tahoma"/>
          <w:b/>
          <w:color w:val="444746"/>
          <w:sz w:val="24"/>
        </w:rPr>
        <w:t xml:space="preserve">„Dvě strany téhož příběhu: Jak muž a žena kráčeli dějinami – spolu, proti sobě i vedle sebe“ </w:t>
      </w:r>
    </w:p>
    <w:p w:rsidR="00D33F53" w:rsidRDefault="000A230B">
      <w:pPr>
        <w:spacing w:after="0"/>
        <w:ind w:right="374"/>
        <w:jc w:val="center"/>
      </w:pPr>
      <w:r>
        <w:rPr>
          <w:rFonts w:ascii="Tahoma" w:eastAsia="Tahoma" w:hAnsi="Tahoma" w:cs="Tahoma"/>
          <w:b/>
          <w:sz w:val="24"/>
        </w:rPr>
        <w:t xml:space="preserve"> </w:t>
      </w:r>
    </w:p>
    <w:p w:rsidR="00D33F53" w:rsidRDefault="000A230B">
      <w:pPr>
        <w:spacing w:after="0" w:line="249" w:lineRule="auto"/>
        <w:ind w:left="1636" w:right="2011" w:hanging="10"/>
        <w:jc w:val="center"/>
      </w:pPr>
      <w:r>
        <w:rPr>
          <w:rFonts w:ascii="Tahoma" w:eastAsia="Tahoma" w:hAnsi="Tahoma" w:cs="Tahoma"/>
          <w:sz w:val="20"/>
        </w:rPr>
        <w:t xml:space="preserve">Dějepisná olympiáda je jednotná pro celé území České republiky a je organizována ve dvou kategoriích a ve čtyřech soutěžních kolech. </w:t>
      </w:r>
    </w:p>
    <w:p w:rsidR="00D33F53" w:rsidRDefault="000A230B">
      <w:pPr>
        <w:spacing w:after="11"/>
      </w:pPr>
      <w:r>
        <w:rPr>
          <w:rFonts w:ascii="Tahoma" w:eastAsia="Tahoma" w:hAnsi="Tahoma" w:cs="Tahoma"/>
          <w:sz w:val="19"/>
        </w:rPr>
        <w:t xml:space="preserve"> </w:t>
      </w:r>
    </w:p>
    <w:p w:rsidR="00093616" w:rsidRPr="008F7719" w:rsidRDefault="00093616" w:rsidP="00093616">
      <w:pPr>
        <w:pBdr>
          <w:top w:val="nil"/>
          <w:left w:val="nil"/>
          <w:bottom w:val="nil"/>
          <w:right w:val="nil"/>
          <w:between w:val="nil"/>
        </w:pBdr>
        <w:spacing w:after="120"/>
      </w:pPr>
      <w:r w:rsidRPr="008F7719">
        <w:t xml:space="preserve">I. </w:t>
      </w:r>
      <w:proofErr w:type="gramStart"/>
      <w:r w:rsidRPr="008F7719">
        <w:t>kategorie - československé</w:t>
      </w:r>
      <w:proofErr w:type="gramEnd"/>
      <w:r w:rsidRPr="008F7719">
        <w:t xml:space="preserve"> dějiny v evropských souvislostech</w:t>
      </w:r>
      <w:r>
        <w:t xml:space="preserve"> </w:t>
      </w:r>
      <w:r w:rsidRPr="008F7719">
        <w:t>kategorie je určena žákům 8. a 9. ročníků základních škol, 3. a 4. ročníků osmiletých gymnázií a 1. a 2. ročníků šestiletých gymnázií;</w:t>
      </w:r>
    </w:p>
    <w:p w:rsidR="00093616" w:rsidRPr="008F7719" w:rsidRDefault="00093616" w:rsidP="0009361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</w:rPr>
      </w:pPr>
      <w:r w:rsidRPr="008F7719">
        <w:rPr>
          <w:b/>
        </w:rPr>
        <w:t xml:space="preserve">Okresní kolo: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F7719">
        <w:rPr>
          <w:b/>
        </w:rPr>
        <w:t>1</w:t>
      </w:r>
      <w:r>
        <w:rPr>
          <w:b/>
        </w:rPr>
        <w:t>4</w:t>
      </w:r>
      <w:r w:rsidRPr="008F7719">
        <w:rPr>
          <w:b/>
        </w:rPr>
        <w:t>.1.202</w:t>
      </w:r>
      <w:r w:rsidR="00596FC0">
        <w:rPr>
          <w:b/>
        </w:rPr>
        <w:t>6</w:t>
      </w:r>
    </w:p>
    <w:p w:rsidR="00093616" w:rsidRPr="008F7719" w:rsidRDefault="00093616" w:rsidP="0009361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</w:rPr>
      </w:pPr>
      <w:r w:rsidRPr="008F7719">
        <w:rPr>
          <w:b/>
        </w:rPr>
        <w:t xml:space="preserve">Místo konání: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F7719">
        <w:rPr>
          <w:b/>
        </w:rPr>
        <w:t>SVČ Domeček Chomutov</w:t>
      </w:r>
      <w:r>
        <w:rPr>
          <w:b/>
        </w:rPr>
        <w:t>, Jiráskova 4140</w:t>
      </w:r>
    </w:p>
    <w:p w:rsidR="00093616" w:rsidRPr="008F7719" w:rsidRDefault="00093616" w:rsidP="0009361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</w:rPr>
      </w:pPr>
      <w:r w:rsidRPr="008F7719">
        <w:rPr>
          <w:b/>
        </w:rPr>
        <w:t xml:space="preserve">Prezence: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F7719">
        <w:rPr>
          <w:b/>
        </w:rPr>
        <w:t>8:00</w:t>
      </w:r>
      <w:r>
        <w:rPr>
          <w:b/>
        </w:rPr>
        <w:t xml:space="preserve"> </w:t>
      </w:r>
      <w:r w:rsidRPr="008F7719">
        <w:rPr>
          <w:b/>
        </w:rPr>
        <w:t>hod.</w:t>
      </w:r>
    </w:p>
    <w:p w:rsidR="00093616" w:rsidRPr="008F7719" w:rsidRDefault="00093616" w:rsidP="0009361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</w:rPr>
      </w:pPr>
      <w:r w:rsidRPr="008F7719">
        <w:rPr>
          <w:b/>
        </w:rPr>
        <w:t xml:space="preserve">Začátek soutěže: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F7719">
        <w:rPr>
          <w:b/>
        </w:rPr>
        <w:t>9:00 hod.</w:t>
      </w:r>
    </w:p>
    <w:p w:rsidR="00093616" w:rsidRPr="008F7719" w:rsidRDefault="00093616" w:rsidP="0009361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</w:rPr>
      </w:pPr>
      <w:r w:rsidRPr="008F7719">
        <w:rPr>
          <w:b/>
        </w:rPr>
        <w:t xml:space="preserve">Předpokládaný konec soutěže: </w:t>
      </w:r>
      <w:r>
        <w:rPr>
          <w:b/>
        </w:rPr>
        <w:tab/>
      </w:r>
      <w:r>
        <w:rPr>
          <w:b/>
        </w:rPr>
        <w:tab/>
      </w:r>
      <w:r w:rsidRPr="008F7719">
        <w:rPr>
          <w:b/>
        </w:rPr>
        <w:t>13:00 hod.</w:t>
      </w:r>
    </w:p>
    <w:p w:rsidR="00093616" w:rsidRPr="00E03593" w:rsidRDefault="00381563" w:rsidP="00E03593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b/>
          <w:color w:val="FF0000"/>
        </w:rPr>
      </w:pPr>
      <w:r w:rsidRPr="00381563">
        <w:rPr>
          <w:b/>
          <w:color w:val="FF0000"/>
        </w:rPr>
        <w:t xml:space="preserve">Přihlášky zasílejte do </w:t>
      </w:r>
      <w:r w:rsidRPr="000A230B">
        <w:rPr>
          <w:b/>
          <w:color w:val="FF0000"/>
          <w:u w:val="single"/>
        </w:rPr>
        <w:t>18.12.2025</w:t>
      </w:r>
      <w:r w:rsidRPr="00381563">
        <w:rPr>
          <w:b/>
          <w:color w:val="FF0000"/>
        </w:rPr>
        <w:t xml:space="preserve"> na emailovou adresu denisa.klopschova@domecek-chomutov.cz</w:t>
      </w:r>
    </w:p>
    <w:p w:rsidR="00093616" w:rsidRPr="008F7719" w:rsidRDefault="00093616" w:rsidP="00093616">
      <w:pPr>
        <w:pBdr>
          <w:top w:val="nil"/>
          <w:left w:val="nil"/>
          <w:bottom w:val="nil"/>
          <w:right w:val="nil"/>
          <w:between w:val="nil"/>
        </w:pBdr>
        <w:spacing w:after="120"/>
      </w:pPr>
      <w:r w:rsidRPr="008F7719">
        <w:t xml:space="preserve">II. </w:t>
      </w:r>
      <w:proofErr w:type="gramStart"/>
      <w:r w:rsidRPr="008F7719">
        <w:t>kategorie - československé</w:t>
      </w:r>
      <w:proofErr w:type="gramEnd"/>
      <w:r w:rsidRPr="008F7719">
        <w:t xml:space="preserve"> dějiny v širších evropských a světových souvislostech</w:t>
      </w:r>
      <w:r>
        <w:t xml:space="preserve"> </w:t>
      </w:r>
      <w:r w:rsidRPr="008F7719">
        <w:t>kategorie je určena žákům 1.–4. ročníků středních škol, 5.–8. ročníků osmiletých gymnázií a 3. – 6. ročníků šestiletých gymnázií.</w:t>
      </w:r>
    </w:p>
    <w:p w:rsidR="00093616" w:rsidRPr="008F7719" w:rsidRDefault="00093616" w:rsidP="0009361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</w:rPr>
      </w:pPr>
      <w:r w:rsidRPr="008F7719">
        <w:rPr>
          <w:b/>
        </w:rPr>
        <w:t xml:space="preserve">Okresní kolo: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F7719">
        <w:rPr>
          <w:b/>
        </w:rPr>
        <w:t>1</w:t>
      </w:r>
      <w:r>
        <w:rPr>
          <w:b/>
        </w:rPr>
        <w:t>4</w:t>
      </w:r>
      <w:r w:rsidRPr="008F7719">
        <w:rPr>
          <w:b/>
        </w:rPr>
        <w:t>.1.202</w:t>
      </w:r>
      <w:r w:rsidR="00596FC0">
        <w:rPr>
          <w:b/>
        </w:rPr>
        <w:t>6</w:t>
      </w:r>
      <w:bookmarkStart w:id="0" w:name="_GoBack"/>
      <w:bookmarkEnd w:id="0"/>
    </w:p>
    <w:p w:rsidR="00093616" w:rsidRPr="008F7719" w:rsidRDefault="00093616" w:rsidP="0009361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</w:rPr>
      </w:pPr>
      <w:r w:rsidRPr="008F7719">
        <w:rPr>
          <w:b/>
        </w:rPr>
        <w:t xml:space="preserve">Místo konání: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F7719">
        <w:rPr>
          <w:b/>
        </w:rPr>
        <w:t>SVČ Domeček Chomutov</w:t>
      </w:r>
      <w:r>
        <w:rPr>
          <w:b/>
        </w:rPr>
        <w:t>, Jiráskova 4140</w:t>
      </w:r>
    </w:p>
    <w:p w:rsidR="00093616" w:rsidRPr="008F7719" w:rsidRDefault="00093616" w:rsidP="0009361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</w:rPr>
      </w:pPr>
      <w:r w:rsidRPr="008F7719">
        <w:rPr>
          <w:b/>
        </w:rPr>
        <w:t xml:space="preserve">Prezence: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F7719">
        <w:rPr>
          <w:b/>
        </w:rPr>
        <w:t>8:00</w:t>
      </w:r>
      <w:r>
        <w:rPr>
          <w:b/>
        </w:rPr>
        <w:t xml:space="preserve"> </w:t>
      </w:r>
      <w:r w:rsidRPr="008F7719">
        <w:rPr>
          <w:b/>
        </w:rPr>
        <w:t>hod.</w:t>
      </w:r>
    </w:p>
    <w:p w:rsidR="00093616" w:rsidRPr="008F7719" w:rsidRDefault="00093616" w:rsidP="0009361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</w:rPr>
      </w:pPr>
      <w:r w:rsidRPr="008F7719">
        <w:rPr>
          <w:b/>
        </w:rPr>
        <w:t xml:space="preserve">Začátek soutěže: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F7719">
        <w:rPr>
          <w:b/>
        </w:rPr>
        <w:t>9:00 hod.</w:t>
      </w:r>
    </w:p>
    <w:p w:rsidR="00093616" w:rsidRPr="008F7719" w:rsidRDefault="00093616" w:rsidP="00093616">
      <w:pPr>
        <w:pBdr>
          <w:top w:val="nil"/>
          <w:left w:val="nil"/>
          <w:bottom w:val="nil"/>
          <w:right w:val="nil"/>
          <w:between w:val="nil"/>
        </w:pBdr>
        <w:spacing w:after="120"/>
        <w:rPr>
          <w:b/>
        </w:rPr>
      </w:pPr>
      <w:r w:rsidRPr="008F7719">
        <w:rPr>
          <w:b/>
        </w:rPr>
        <w:t xml:space="preserve">Předpokládaný konec soutěže: </w:t>
      </w:r>
      <w:r>
        <w:rPr>
          <w:b/>
        </w:rPr>
        <w:tab/>
      </w:r>
      <w:r>
        <w:rPr>
          <w:b/>
        </w:rPr>
        <w:tab/>
      </w:r>
      <w:r w:rsidRPr="008F7719">
        <w:rPr>
          <w:b/>
        </w:rPr>
        <w:t>13:00 hod.</w:t>
      </w:r>
    </w:p>
    <w:p w:rsidR="00093616" w:rsidRPr="00381563" w:rsidRDefault="00093616" w:rsidP="00E03593">
      <w:pPr>
        <w:pBdr>
          <w:top w:val="nil"/>
          <w:left w:val="nil"/>
          <w:bottom w:val="nil"/>
          <w:right w:val="nil"/>
          <w:between w:val="nil"/>
        </w:pBdr>
        <w:spacing w:after="240"/>
        <w:rPr>
          <w:b/>
          <w:color w:val="FF0000"/>
        </w:rPr>
      </w:pPr>
      <w:r w:rsidRPr="00381563">
        <w:rPr>
          <w:b/>
          <w:color w:val="FF0000"/>
        </w:rPr>
        <w:t xml:space="preserve">Přihlášky zasílejte do </w:t>
      </w:r>
      <w:r w:rsidRPr="000A230B">
        <w:rPr>
          <w:b/>
          <w:color w:val="FF0000"/>
          <w:u w:val="single"/>
        </w:rPr>
        <w:t>18.12.2025</w:t>
      </w:r>
      <w:r w:rsidR="00381563" w:rsidRPr="00381563">
        <w:rPr>
          <w:b/>
          <w:color w:val="FF0000"/>
        </w:rPr>
        <w:t xml:space="preserve"> na emailovou adresu denisa.klopschova@domecek-chomutov.cz</w:t>
      </w:r>
    </w:p>
    <w:p w:rsidR="00E03593" w:rsidRDefault="00E03593" w:rsidP="00E03593">
      <w:pPr>
        <w:spacing w:after="0"/>
        <w:ind w:left="278"/>
      </w:pPr>
      <w:r>
        <w:rPr>
          <w:b/>
        </w:rPr>
        <w:t xml:space="preserve">Kontakt: </w:t>
      </w:r>
      <w:r>
        <w:t xml:space="preserve">Denisa </w:t>
      </w:r>
      <w:proofErr w:type="spellStart"/>
      <w:r>
        <w:t>Schmieder</w:t>
      </w:r>
      <w:proofErr w:type="spellEnd"/>
    </w:p>
    <w:p w:rsidR="00E03593" w:rsidRDefault="00E03593" w:rsidP="00E03593">
      <w:pPr>
        <w:spacing w:after="0"/>
        <w:ind w:left="392"/>
      </w:pPr>
      <w:r>
        <w:t>Pedagog volného času SVČ Domeček Chomutov</w:t>
      </w:r>
    </w:p>
    <w:p w:rsidR="00093616" w:rsidRPr="00E03593" w:rsidRDefault="00E03593" w:rsidP="00E03593">
      <w:pPr>
        <w:spacing w:after="0"/>
        <w:ind w:left="392"/>
      </w:pPr>
      <w:r>
        <w:t>denisa.klopschova@domecek-chomutov.cz</w:t>
      </w:r>
    </w:p>
    <w:p w:rsidR="00D33F53" w:rsidRDefault="000A230B">
      <w:pPr>
        <w:spacing w:after="5" w:line="247" w:lineRule="auto"/>
        <w:ind w:left="386" w:right="231" w:hanging="10"/>
        <w:jc w:val="both"/>
      </w:pPr>
      <w:r>
        <w:rPr>
          <w:rFonts w:ascii="Tahoma" w:eastAsia="Tahoma" w:hAnsi="Tahoma" w:cs="Tahoma"/>
          <w:b/>
          <w:sz w:val="20"/>
        </w:rPr>
        <w:lastRenderedPageBreak/>
        <w:t xml:space="preserve">Postupová kola, termíny jejich konání: </w:t>
      </w:r>
    </w:p>
    <w:p w:rsidR="00D33F53" w:rsidRDefault="000A230B">
      <w:pPr>
        <w:spacing w:after="0"/>
      </w:pPr>
      <w:r>
        <w:rPr>
          <w:rFonts w:ascii="Tahoma" w:eastAsia="Tahoma" w:hAnsi="Tahoma" w:cs="Tahoma"/>
          <w:b/>
          <w:sz w:val="9"/>
        </w:rPr>
        <w:t xml:space="preserve"> </w:t>
      </w:r>
    </w:p>
    <w:tbl>
      <w:tblPr>
        <w:tblStyle w:val="TableGrid"/>
        <w:tblW w:w="9292" w:type="dxa"/>
        <w:tblInd w:w="122" w:type="dxa"/>
        <w:tblCellMar>
          <w:top w:w="42" w:type="dxa"/>
          <w:left w:w="166" w:type="dxa"/>
          <w:right w:w="59" w:type="dxa"/>
        </w:tblCellMar>
        <w:tblLook w:val="04A0" w:firstRow="1" w:lastRow="0" w:firstColumn="1" w:lastColumn="0" w:noHBand="0" w:noVBand="1"/>
      </w:tblPr>
      <w:tblGrid>
        <w:gridCol w:w="1296"/>
        <w:gridCol w:w="1417"/>
        <w:gridCol w:w="2268"/>
        <w:gridCol w:w="142"/>
        <w:gridCol w:w="4169"/>
      </w:tblGrid>
      <w:tr w:rsidR="00D33F53">
        <w:trPr>
          <w:trHeight w:val="2189"/>
        </w:trPr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ind w:right="19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školní </w:t>
            </w:r>
          </w:p>
          <w:p w:rsidR="00D33F53" w:rsidRDefault="000A230B">
            <w:pPr>
              <w:ind w:right="19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kola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ind w:left="250" w:hanging="250"/>
            </w:pPr>
            <w:r>
              <w:rPr>
                <w:rFonts w:ascii="Tahoma" w:eastAsia="Tahoma" w:hAnsi="Tahoma" w:cs="Tahoma"/>
                <w:b/>
                <w:sz w:val="19"/>
              </w:rPr>
              <w:t xml:space="preserve">24.-28.11. 2025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ind w:left="14" w:right="224"/>
            </w:pPr>
            <w:r>
              <w:rPr>
                <w:rFonts w:ascii="Tahoma" w:eastAsia="Tahoma" w:hAnsi="Tahoma" w:cs="Tahoma"/>
                <w:sz w:val="20"/>
              </w:rPr>
              <w:t xml:space="preserve">Přesný termín ve stanoveném rozmezí určí škola. </w:t>
            </w:r>
          </w:p>
        </w:tc>
        <w:tc>
          <w:tcPr>
            <w:tcW w:w="4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35F64" w:rsidRDefault="000A230B">
            <w:pPr>
              <w:ind w:left="12" w:right="177"/>
              <w:rPr>
                <w:rFonts w:ascii="Tahoma" w:eastAsia="Tahoma" w:hAnsi="Tahoma" w:cs="Tahoma"/>
                <w:sz w:val="20"/>
              </w:rPr>
            </w:pPr>
            <w:r>
              <w:rPr>
                <w:rFonts w:ascii="Tahoma" w:eastAsia="Tahoma" w:hAnsi="Tahoma" w:cs="Tahoma"/>
                <w:sz w:val="20"/>
              </w:rPr>
              <w:t xml:space="preserve">Škola zašle předsedovi okresní komise, případně krajskému </w:t>
            </w:r>
            <w:r>
              <w:rPr>
                <w:rFonts w:ascii="Tahoma" w:eastAsia="Tahoma" w:hAnsi="Tahoma" w:cs="Tahoma"/>
                <w:color w:val="0D0D0D"/>
                <w:sz w:val="20"/>
              </w:rPr>
              <w:t xml:space="preserve">koordinátorovi </w:t>
            </w:r>
            <w:r>
              <w:rPr>
                <w:rFonts w:ascii="Tahoma" w:eastAsia="Tahoma" w:hAnsi="Tahoma" w:cs="Tahoma"/>
                <w:sz w:val="20"/>
              </w:rPr>
              <w:t xml:space="preserve">seznam žáků navržených k postupu do okresního kola. Do okresního kola postupuje vždy </w:t>
            </w:r>
            <w:r>
              <w:rPr>
                <w:rFonts w:ascii="Tahoma" w:eastAsia="Tahoma" w:hAnsi="Tahoma" w:cs="Tahoma"/>
                <w:b/>
                <w:sz w:val="20"/>
              </w:rPr>
              <w:t xml:space="preserve">vítěz </w:t>
            </w:r>
            <w:r>
              <w:rPr>
                <w:rFonts w:ascii="Tahoma" w:eastAsia="Tahoma" w:hAnsi="Tahoma" w:cs="Tahoma"/>
                <w:sz w:val="20"/>
              </w:rPr>
              <w:t xml:space="preserve">a dále </w:t>
            </w:r>
            <w:r>
              <w:rPr>
                <w:rFonts w:ascii="Tahoma" w:eastAsia="Tahoma" w:hAnsi="Tahoma" w:cs="Tahoma"/>
                <w:b/>
                <w:sz w:val="20"/>
              </w:rPr>
              <w:t xml:space="preserve">úspěšní řešitelé </w:t>
            </w:r>
            <w:r>
              <w:rPr>
                <w:rFonts w:ascii="Tahoma" w:eastAsia="Tahoma" w:hAnsi="Tahoma" w:cs="Tahoma"/>
                <w:sz w:val="20"/>
              </w:rPr>
              <w:t xml:space="preserve">(dosáhli alespoň 60 % z maximálního počtu bodů), a to </w:t>
            </w:r>
            <w:r w:rsidR="00073838">
              <w:rPr>
                <w:rFonts w:ascii="Tahoma" w:eastAsia="Tahoma" w:hAnsi="Tahoma" w:cs="Tahoma"/>
                <w:sz w:val="20"/>
              </w:rPr>
              <w:t>v </w:t>
            </w:r>
            <w:r w:rsidR="00073838" w:rsidRPr="00535F64">
              <w:rPr>
                <w:rFonts w:ascii="Tahoma" w:eastAsia="Tahoma" w:hAnsi="Tahoma" w:cs="Tahoma"/>
                <w:b/>
                <w:sz w:val="20"/>
              </w:rPr>
              <w:t xml:space="preserve">I. Kategorii </w:t>
            </w:r>
            <w:r w:rsidRPr="00535F64">
              <w:rPr>
                <w:rFonts w:ascii="Tahoma" w:eastAsia="Tahoma" w:hAnsi="Tahoma" w:cs="Tahoma"/>
                <w:b/>
                <w:sz w:val="20"/>
              </w:rPr>
              <w:t xml:space="preserve">3 </w:t>
            </w:r>
            <w:r w:rsidR="00535F64" w:rsidRPr="00073838">
              <w:rPr>
                <w:rFonts w:ascii="Tahoma" w:eastAsia="Tahoma" w:hAnsi="Tahoma" w:cs="Tahoma"/>
                <w:b/>
                <w:sz w:val="20"/>
              </w:rPr>
              <w:t>úspěšn</w:t>
            </w:r>
            <w:r w:rsidR="00535F64">
              <w:rPr>
                <w:rFonts w:ascii="Tahoma" w:eastAsia="Tahoma" w:hAnsi="Tahoma" w:cs="Tahoma"/>
                <w:b/>
                <w:sz w:val="20"/>
              </w:rPr>
              <w:t>é</w:t>
            </w:r>
            <w:r w:rsidR="00535F64" w:rsidRPr="00073838">
              <w:rPr>
                <w:rFonts w:ascii="Tahoma" w:eastAsia="Tahoma" w:hAnsi="Tahoma" w:cs="Tahoma"/>
                <w:b/>
                <w:sz w:val="20"/>
              </w:rPr>
              <w:t xml:space="preserve"> řešitel</w:t>
            </w:r>
            <w:r w:rsidR="00535F64">
              <w:rPr>
                <w:rFonts w:ascii="Tahoma" w:eastAsia="Tahoma" w:hAnsi="Tahoma" w:cs="Tahoma"/>
                <w:b/>
                <w:sz w:val="20"/>
              </w:rPr>
              <w:t>e</w:t>
            </w:r>
          </w:p>
          <w:p w:rsidR="00D33F53" w:rsidRDefault="00073838">
            <w:pPr>
              <w:ind w:left="12" w:right="177"/>
            </w:pPr>
            <w:r>
              <w:rPr>
                <w:rFonts w:ascii="Tahoma" w:eastAsia="Tahoma" w:hAnsi="Tahoma" w:cs="Tahoma"/>
                <w:sz w:val="20"/>
              </w:rPr>
              <w:t>V </w:t>
            </w:r>
            <w:r w:rsidRPr="00073838">
              <w:rPr>
                <w:rFonts w:ascii="Tahoma" w:eastAsia="Tahoma" w:hAnsi="Tahoma" w:cs="Tahoma"/>
                <w:b/>
                <w:sz w:val="20"/>
              </w:rPr>
              <w:t>II. Kategorii 5 úspěšných řešitelů</w:t>
            </w:r>
            <w:r w:rsidR="00535F64">
              <w:rPr>
                <w:rFonts w:ascii="Tahoma" w:eastAsia="Tahoma" w:hAnsi="Tahoma" w:cs="Tahoma"/>
                <w:b/>
                <w:sz w:val="20"/>
              </w:rPr>
              <w:t xml:space="preserve"> </w:t>
            </w:r>
            <w:r w:rsidR="00535F64" w:rsidRPr="00535F64">
              <w:rPr>
                <w:rFonts w:ascii="Tahoma" w:eastAsia="Tahoma" w:hAnsi="Tahoma" w:cs="Tahoma"/>
                <w:b/>
                <w:sz w:val="20"/>
              </w:rPr>
              <w:t>jedné školy.</w:t>
            </w:r>
          </w:p>
        </w:tc>
      </w:tr>
      <w:tr w:rsidR="00D33F53">
        <w:trPr>
          <w:trHeight w:val="2410"/>
        </w:trPr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ind w:right="193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okresní </w:t>
            </w:r>
          </w:p>
          <w:p w:rsidR="00D33F53" w:rsidRDefault="000A230B">
            <w:pPr>
              <w:ind w:right="196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kola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14.1. 2026 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FB6E6D">
            <w:pPr>
              <w:ind w:left="14" w:right="63"/>
            </w:pPr>
            <w:r>
              <w:t>V SVČ Domeček Chomutov</w:t>
            </w:r>
          </w:p>
        </w:tc>
        <w:tc>
          <w:tcPr>
            <w:tcW w:w="43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spacing w:after="3" w:line="239" w:lineRule="auto"/>
              <w:ind w:left="12" w:right="199"/>
            </w:pPr>
            <w:r>
              <w:rPr>
                <w:rFonts w:ascii="Tahoma" w:eastAsia="Tahoma" w:hAnsi="Tahoma" w:cs="Tahoma"/>
                <w:sz w:val="20"/>
              </w:rPr>
              <w:t xml:space="preserve">Organizátor okresního kola zašle předsedovi krajské komise, případně krajskému </w:t>
            </w:r>
            <w:r>
              <w:rPr>
                <w:rFonts w:ascii="Tahoma" w:eastAsia="Tahoma" w:hAnsi="Tahoma" w:cs="Tahoma"/>
                <w:color w:val="0D0D0D"/>
                <w:sz w:val="20"/>
              </w:rPr>
              <w:t xml:space="preserve">koordinátorovi, </w:t>
            </w:r>
            <w:r>
              <w:rPr>
                <w:rFonts w:ascii="Tahoma" w:eastAsia="Tahoma" w:hAnsi="Tahoma" w:cs="Tahoma"/>
                <w:sz w:val="20"/>
              </w:rPr>
              <w:t xml:space="preserve">seznam žáků navržených k postupu do krajského kola. Do krajského kola postupuje vždy </w:t>
            </w:r>
            <w:r>
              <w:rPr>
                <w:rFonts w:ascii="Tahoma" w:eastAsia="Tahoma" w:hAnsi="Tahoma" w:cs="Tahoma"/>
                <w:b/>
                <w:sz w:val="20"/>
              </w:rPr>
              <w:t xml:space="preserve">vítěz </w:t>
            </w:r>
            <w:r>
              <w:rPr>
                <w:rFonts w:ascii="Tahoma" w:eastAsia="Tahoma" w:hAnsi="Tahoma" w:cs="Tahoma"/>
                <w:sz w:val="20"/>
              </w:rPr>
              <w:t xml:space="preserve">a dále </w:t>
            </w:r>
            <w:r>
              <w:rPr>
                <w:rFonts w:ascii="Tahoma" w:eastAsia="Tahoma" w:hAnsi="Tahoma" w:cs="Tahoma"/>
                <w:b/>
                <w:sz w:val="20"/>
              </w:rPr>
              <w:t xml:space="preserve">úspěšní řešitelé </w:t>
            </w:r>
            <w:r>
              <w:rPr>
                <w:rFonts w:ascii="Tahoma" w:eastAsia="Tahoma" w:hAnsi="Tahoma" w:cs="Tahoma"/>
                <w:sz w:val="20"/>
              </w:rPr>
              <w:t xml:space="preserve">(dosáhli alespoň 60 % z maximálního počtu bodů).  </w:t>
            </w:r>
          </w:p>
          <w:p w:rsidR="00D33F53" w:rsidRDefault="000A230B">
            <w:pPr>
              <w:ind w:left="12"/>
            </w:pPr>
            <w:r>
              <w:rPr>
                <w:rFonts w:ascii="Tahoma" w:eastAsia="Tahoma" w:hAnsi="Tahoma" w:cs="Tahoma"/>
                <w:sz w:val="20"/>
              </w:rPr>
              <w:t xml:space="preserve">Organizátor krajského kola omezí v případě potřeby počet postupujících žáků. </w:t>
            </w:r>
          </w:p>
        </w:tc>
      </w:tr>
      <w:tr w:rsidR="00D33F53">
        <w:trPr>
          <w:trHeight w:val="2672"/>
        </w:trPr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ind w:right="172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krajská </w:t>
            </w:r>
          </w:p>
          <w:p w:rsidR="00D33F53" w:rsidRDefault="000A230B">
            <w:pPr>
              <w:ind w:right="165"/>
              <w:jc w:val="center"/>
            </w:pPr>
            <w:r>
              <w:rPr>
                <w:rFonts w:ascii="Tahoma" w:eastAsia="Tahoma" w:hAnsi="Tahoma" w:cs="Tahoma"/>
                <w:sz w:val="20"/>
              </w:rPr>
              <w:t xml:space="preserve">kola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ind w:left="233" w:hanging="233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30.3.-1.4. 2026 </w:t>
            </w:r>
          </w:p>
        </w:tc>
        <w:tc>
          <w:tcPr>
            <w:tcW w:w="241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ind w:left="10" w:right="533"/>
            </w:pPr>
            <w:r>
              <w:rPr>
                <w:rFonts w:ascii="Tahoma" w:eastAsia="Tahoma" w:hAnsi="Tahoma" w:cs="Tahoma"/>
                <w:sz w:val="20"/>
              </w:rPr>
              <w:t xml:space="preserve">Přesný termín ve stanoveném rozmezí a postup konání určí KÚ, resp. organizace jím pověřená po dohodě s krajskou komisí </w:t>
            </w:r>
            <w:proofErr w:type="spellStart"/>
            <w:r>
              <w:rPr>
                <w:rFonts w:ascii="Tahoma" w:eastAsia="Tahoma" w:hAnsi="Tahoma" w:cs="Tahoma"/>
                <w:sz w:val="20"/>
              </w:rPr>
              <w:t>DěO</w:t>
            </w:r>
            <w:proofErr w:type="spellEnd"/>
            <w:r>
              <w:rPr>
                <w:rFonts w:ascii="Tahoma" w:eastAsia="Tahoma" w:hAnsi="Tahoma" w:cs="Tahoma"/>
                <w:sz w:val="20"/>
              </w:rPr>
              <w:t xml:space="preserve">. </w:t>
            </w:r>
          </w:p>
        </w:tc>
        <w:tc>
          <w:tcPr>
            <w:tcW w:w="41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  <w:sz w:val="20"/>
              </w:rPr>
              <w:t xml:space="preserve">Do ústředního kola postupuje z každého krajského kola vždy </w:t>
            </w:r>
            <w:r>
              <w:rPr>
                <w:rFonts w:ascii="Tahoma" w:eastAsia="Tahoma" w:hAnsi="Tahoma" w:cs="Tahoma"/>
                <w:b/>
                <w:sz w:val="20"/>
              </w:rPr>
              <w:t xml:space="preserve">vítěz </w:t>
            </w:r>
            <w:r>
              <w:rPr>
                <w:rFonts w:ascii="Tahoma" w:eastAsia="Tahoma" w:hAnsi="Tahoma" w:cs="Tahoma"/>
                <w:sz w:val="20"/>
              </w:rPr>
              <w:t xml:space="preserve">a dále </w:t>
            </w:r>
            <w:r>
              <w:rPr>
                <w:rFonts w:ascii="Tahoma" w:eastAsia="Tahoma" w:hAnsi="Tahoma" w:cs="Tahoma"/>
                <w:b/>
                <w:sz w:val="20"/>
              </w:rPr>
              <w:t>nejlepší řešitelé z celé republiky</w:t>
            </w:r>
            <w:r>
              <w:rPr>
                <w:rFonts w:ascii="Tahoma" w:eastAsia="Tahoma" w:hAnsi="Tahoma" w:cs="Tahoma"/>
                <w:sz w:val="20"/>
              </w:rPr>
              <w:t xml:space="preserve">, které vybere tajemník ústředního kola podle počtu získaných bodů, bez ohledu na zastoupení krajů, a tak, aby celkový počet účastníků ústředního kola nepřesáhl 50 v obou kategoriích dohromady. Řešitelé postupující do celostátního kola musí dosáhnout minimálně </w:t>
            </w:r>
            <w:proofErr w:type="gramStart"/>
            <w:r>
              <w:rPr>
                <w:rFonts w:ascii="Tahoma" w:eastAsia="Tahoma" w:hAnsi="Tahoma" w:cs="Tahoma"/>
                <w:sz w:val="20"/>
              </w:rPr>
              <w:t>70%</w:t>
            </w:r>
            <w:proofErr w:type="gramEnd"/>
            <w:r>
              <w:rPr>
                <w:rFonts w:ascii="Tahoma" w:eastAsia="Tahoma" w:hAnsi="Tahoma" w:cs="Tahoma"/>
                <w:sz w:val="20"/>
              </w:rPr>
              <w:t xml:space="preserve"> z maximálního počtu bodů (a to i v případě vítěze krajského kola). </w:t>
            </w:r>
          </w:p>
        </w:tc>
      </w:tr>
      <w:tr w:rsidR="00D33F53">
        <w:trPr>
          <w:trHeight w:val="3814"/>
        </w:trPr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ind w:left="255" w:hanging="238"/>
            </w:pPr>
            <w:r>
              <w:rPr>
                <w:rFonts w:ascii="Tahoma" w:eastAsia="Tahoma" w:hAnsi="Tahoma" w:cs="Tahoma"/>
                <w:sz w:val="20"/>
              </w:rPr>
              <w:t xml:space="preserve">celostátní kolo 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ind w:right="64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 xml:space="preserve">20.-21.5. </w:t>
            </w:r>
          </w:p>
          <w:p w:rsidR="00D33F53" w:rsidRDefault="000A230B">
            <w:pPr>
              <w:ind w:right="67"/>
              <w:jc w:val="center"/>
            </w:pPr>
            <w:r>
              <w:rPr>
                <w:rFonts w:ascii="Tahoma" w:eastAsia="Tahoma" w:hAnsi="Tahoma" w:cs="Tahoma"/>
                <w:b/>
                <w:sz w:val="20"/>
              </w:rPr>
              <w:t>2026</w:t>
            </w:r>
            <w:r>
              <w:rPr>
                <w:rFonts w:ascii="Tahoma" w:eastAsia="Tahoma" w:hAnsi="Tahoma" w:cs="Tahoma"/>
                <w:b/>
                <w:color w:val="FF0000"/>
                <w:sz w:val="20"/>
              </w:rPr>
              <w:t xml:space="preserve"> </w:t>
            </w:r>
          </w:p>
          <w:p w:rsidR="00D33F53" w:rsidRDefault="000A230B">
            <w:pPr>
              <w:ind w:right="8"/>
              <w:jc w:val="center"/>
            </w:pPr>
            <w:r>
              <w:rPr>
                <w:rFonts w:ascii="Tahoma" w:eastAsia="Tahoma" w:hAnsi="Tahoma" w:cs="Tahoma"/>
                <w:b/>
                <w:color w:val="FF0000"/>
                <w:sz w:val="20"/>
              </w:rPr>
              <w:t xml:space="preserve"> </w:t>
            </w:r>
          </w:p>
          <w:p w:rsidR="00D33F53" w:rsidRDefault="000A230B">
            <w:pPr>
              <w:ind w:right="8"/>
              <w:jc w:val="center"/>
            </w:pPr>
            <w:r>
              <w:rPr>
                <w:rFonts w:ascii="Tahoma" w:eastAsia="Tahoma" w:hAnsi="Tahoma" w:cs="Tahoma"/>
                <w:b/>
                <w:color w:val="FF0000"/>
                <w:sz w:val="20"/>
              </w:rPr>
              <w:t xml:space="preserve"> </w:t>
            </w:r>
          </w:p>
        </w:tc>
        <w:tc>
          <w:tcPr>
            <w:tcW w:w="657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spacing w:after="83" w:line="239" w:lineRule="auto"/>
              <w:ind w:left="10" w:right="100"/>
            </w:pPr>
            <w:r>
              <w:rPr>
                <w:rFonts w:ascii="Tahoma" w:eastAsia="Tahoma" w:hAnsi="Tahoma" w:cs="Tahoma"/>
                <w:sz w:val="20"/>
              </w:rPr>
              <w:t xml:space="preserve">Organizátor krajského kola zašle </w:t>
            </w:r>
            <w:r>
              <w:rPr>
                <w:rFonts w:ascii="Tahoma" w:eastAsia="Tahoma" w:hAnsi="Tahoma" w:cs="Tahoma"/>
                <w:b/>
                <w:sz w:val="20"/>
              </w:rPr>
              <w:t>nejpozději do 12. 4. 2026</w:t>
            </w:r>
            <w:r>
              <w:rPr>
                <w:rFonts w:ascii="Tahoma" w:eastAsia="Tahoma" w:hAnsi="Tahoma" w:cs="Tahoma"/>
                <w:b/>
                <w:color w:val="FF0000"/>
                <w:sz w:val="20"/>
              </w:rPr>
              <w:t xml:space="preserve"> </w:t>
            </w:r>
            <w:r>
              <w:rPr>
                <w:rFonts w:ascii="Tahoma" w:eastAsia="Tahoma" w:hAnsi="Tahoma" w:cs="Tahoma"/>
                <w:sz w:val="20"/>
              </w:rPr>
              <w:t xml:space="preserve">na adresu deo@uhk.cz </w:t>
            </w:r>
            <w:r>
              <w:rPr>
                <w:rFonts w:ascii="Tahoma" w:eastAsia="Tahoma" w:hAnsi="Tahoma" w:cs="Tahoma"/>
                <w:b/>
                <w:sz w:val="20"/>
              </w:rPr>
              <w:t xml:space="preserve">seznam všech účastníků </w:t>
            </w:r>
            <w:r>
              <w:rPr>
                <w:rFonts w:ascii="Tahoma" w:eastAsia="Tahoma" w:hAnsi="Tahoma" w:cs="Tahoma"/>
                <w:sz w:val="20"/>
              </w:rPr>
              <w:t xml:space="preserve">krajského kola </w:t>
            </w:r>
            <w:r>
              <w:rPr>
                <w:rFonts w:ascii="Tahoma" w:eastAsia="Tahoma" w:hAnsi="Tahoma" w:cs="Tahoma"/>
                <w:b/>
                <w:sz w:val="20"/>
              </w:rPr>
              <w:t xml:space="preserve">s dosaženým počtem bodů </w:t>
            </w:r>
            <w:r>
              <w:rPr>
                <w:rFonts w:ascii="Tahoma" w:eastAsia="Tahoma" w:hAnsi="Tahoma" w:cs="Tahoma"/>
                <w:sz w:val="20"/>
              </w:rPr>
              <w:t xml:space="preserve">u každého účastníka. </w:t>
            </w:r>
            <w:r>
              <w:rPr>
                <w:rFonts w:ascii="Tahoma" w:eastAsia="Tahoma" w:hAnsi="Tahoma" w:cs="Tahoma"/>
                <w:b/>
                <w:sz w:val="20"/>
              </w:rPr>
              <w:t xml:space="preserve">Počty soutěžících </w:t>
            </w:r>
            <w:r>
              <w:rPr>
                <w:rFonts w:ascii="Tahoma" w:eastAsia="Tahoma" w:hAnsi="Tahoma" w:cs="Tahoma"/>
                <w:sz w:val="20"/>
              </w:rPr>
              <w:t xml:space="preserve">a </w:t>
            </w:r>
            <w:r>
              <w:rPr>
                <w:rFonts w:ascii="Tahoma" w:eastAsia="Tahoma" w:hAnsi="Tahoma" w:cs="Tahoma"/>
                <w:b/>
                <w:sz w:val="20"/>
              </w:rPr>
              <w:t xml:space="preserve">hodnocení </w:t>
            </w:r>
            <w:r>
              <w:rPr>
                <w:rFonts w:ascii="Tahoma" w:eastAsia="Tahoma" w:hAnsi="Tahoma" w:cs="Tahoma"/>
                <w:sz w:val="20"/>
              </w:rPr>
              <w:t xml:space="preserve">všech postupových kol. </w:t>
            </w:r>
          </w:p>
          <w:p w:rsidR="00D33F53" w:rsidRDefault="000A230B">
            <w:pPr>
              <w:ind w:left="10"/>
            </w:pPr>
            <w:r>
              <w:rPr>
                <w:rFonts w:ascii="Tahoma" w:eastAsia="Tahoma" w:hAnsi="Tahoma" w:cs="Tahoma"/>
                <w:color w:val="933634"/>
                <w:sz w:val="18"/>
              </w:rPr>
              <w:t>U 5 nejlepších účastníků uveďte:</w:t>
            </w:r>
            <w:r>
              <w:rPr>
                <w:rFonts w:ascii="Tahoma" w:eastAsia="Tahoma" w:hAnsi="Tahoma" w:cs="Tahoma"/>
                <w:sz w:val="18"/>
              </w:rPr>
              <w:t xml:space="preserve"> </w:t>
            </w:r>
          </w:p>
          <w:p w:rsidR="00D33F53" w:rsidRDefault="000A230B">
            <w:pPr>
              <w:tabs>
                <w:tab w:val="center" w:pos="1377"/>
              </w:tabs>
            </w:pPr>
            <w:r>
              <w:rPr>
                <w:color w:val="933634"/>
                <w:sz w:val="18"/>
              </w:rPr>
              <w:t>▪</w:t>
            </w:r>
            <w:r>
              <w:rPr>
                <w:rFonts w:ascii="Arial" w:eastAsia="Arial" w:hAnsi="Arial" w:cs="Arial"/>
                <w:color w:val="933634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color w:val="933634"/>
                <w:sz w:val="18"/>
              </w:rPr>
              <w:tab/>
            </w:r>
            <w:r>
              <w:rPr>
                <w:rFonts w:ascii="Tahoma" w:eastAsia="Tahoma" w:hAnsi="Tahoma" w:cs="Tahoma"/>
                <w:color w:val="933634"/>
                <w:sz w:val="18"/>
              </w:rPr>
              <w:t>NÁZEV A ADRESU ŠKOLY</w:t>
            </w:r>
            <w:r>
              <w:rPr>
                <w:rFonts w:ascii="Tahoma" w:eastAsia="Tahoma" w:hAnsi="Tahoma" w:cs="Tahoma"/>
                <w:sz w:val="18"/>
              </w:rPr>
              <w:t xml:space="preserve"> </w:t>
            </w:r>
          </w:p>
          <w:p w:rsidR="00D33F53" w:rsidRDefault="000A230B">
            <w:pPr>
              <w:tabs>
                <w:tab w:val="center" w:pos="2108"/>
              </w:tabs>
            </w:pPr>
            <w:r>
              <w:rPr>
                <w:color w:val="933634"/>
                <w:sz w:val="18"/>
              </w:rPr>
              <w:t>▪</w:t>
            </w:r>
            <w:r>
              <w:rPr>
                <w:rFonts w:ascii="Arial" w:eastAsia="Arial" w:hAnsi="Arial" w:cs="Arial"/>
                <w:color w:val="933634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color w:val="933634"/>
                <w:sz w:val="18"/>
              </w:rPr>
              <w:tab/>
            </w:r>
            <w:r>
              <w:rPr>
                <w:rFonts w:ascii="Tahoma" w:eastAsia="Tahoma" w:hAnsi="Tahoma" w:cs="Tahoma"/>
                <w:color w:val="933634"/>
                <w:sz w:val="18"/>
              </w:rPr>
              <w:t>KONTAKTNÍ ÚDAJE NA SOUTĚŽÍCÍ (e-mail)</w:t>
            </w:r>
            <w:r>
              <w:rPr>
                <w:rFonts w:ascii="Tahoma" w:eastAsia="Tahoma" w:hAnsi="Tahoma" w:cs="Tahoma"/>
                <w:sz w:val="18"/>
              </w:rPr>
              <w:t xml:space="preserve"> </w:t>
            </w:r>
          </w:p>
          <w:p w:rsidR="00D33F53" w:rsidRDefault="000A230B">
            <w:pPr>
              <w:tabs>
                <w:tab w:val="center" w:pos="2364"/>
              </w:tabs>
            </w:pPr>
            <w:r>
              <w:rPr>
                <w:color w:val="933634"/>
                <w:sz w:val="18"/>
              </w:rPr>
              <w:t>▪</w:t>
            </w:r>
            <w:r>
              <w:rPr>
                <w:rFonts w:ascii="Arial" w:eastAsia="Arial" w:hAnsi="Arial" w:cs="Arial"/>
                <w:color w:val="933634"/>
                <w:sz w:val="18"/>
              </w:rPr>
              <w:t xml:space="preserve"> </w:t>
            </w:r>
            <w:r>
              <w:rPr>
                <w:rFonts w:ascii="Arial" w:eastAsia="Arial" w:hAnsi="Arial" w:cs="Arial"/>
                <w:color w:val="933634"/>
                <w:sz w:val="18"/>
              </w:rPr>
              <w:tab/>
            </w:r>
            <w:r>
              <w:rPr>
                <w:rFonts w:ascii="Tahoma" w:eastAsia="Tahoma" w:hAnsi="Tahoma" w:cs="Tahoma"/>
                <w:color w:val="933634"/>
                <w:sz w:val="18"/>
              </w:rPr>
              <w:t xml:space="preserve">KONTAKTNÍ ÚDAJE NA UČITELE, KTERÝ ŽÁKA NA </w:t>
            </w:r>
          </w:p>
          <w:p w:rsidR="00D33F53" w:rsidRDefault="000A230B">
            <w:pPr>
              <w:spacing w:after="121"/>
              <w:ind w:left="372"/>
            </w:pPr>
            <w:r>
              <w:rPr>
                <w:rFonts w:ascii="Tahoma" w:eastAsia="Tahoma" w:hAnsi="Tahoma" w:cs="Tahoma"/>
                <w:color w:val="933634"/>
                <w:sz w:val="18"/>
              </w:rPr>
              <w:t>OLYMPIÁDU PŘIPRAVOVAL (e-mail, telefon)</w:t>
            </w:r>
            <w:r>
              <w:rPr>
                <w:rFonts w:ascii="Tahoma" w:eastAsia="Tahoma" w:hAnsi="Tahoma" w:cs="Tahoma"/>
                <w:sz w:val="18"/>
              </w:rPr>
              <w:t xml:space="preserve"> </w:t>
            </w:r>
          </w:p>
          <w:p w:rsidR="00D33F53" w:rsidRDefault="000A230B">
            <w:pPr>
              <w:spacing w:after="122" w:line="238" w:lineRule="auto"/>
              <w:ind w:left="10" w:right="163"/>
            </w:pPr>
            <w:r>
              <w:rPr>
                <w:rFonts w:ascii="Tahoma" w:eastAsia="Tahoma" w:hAnsi="Tahoma" w:cs="Tahoma"/>
                <w:sz w:val="20"/>
              </w:rPr>
              <w:t xml:space="preserve">Tajemník soutěže zašle vybraným soutěžícím pozvánku s informacemi a pokyny k celostátnímu kolu.  </w:t>
            </w:r>
          </w:p>
          <w:p w:rsidR="00D33F53" w:rsidRDefault="000A230B">
            <w:pPr>
              <w:ind w:left="10" w:right="609"/>
            </w:pPr>
            <w:r>
              <w:rPr>
                <w:rFonts w:ascii="Tahoma" w:eastAsia="Tahoma" w:hAnsi="Tahoma" w:cs="Tahoma"/>
                <w:sz w:val="20"/>
              </w:rPr>
              <w:t xml:space="preserve">Součástí celostátního kola je </w:t>
            </w:r>
            <w:r>
              <w:rPr>
                <w:rFonts w:ascii="Tahoma" w:eastAsia="Tahoma" w:hAnsi="Tahoma" w:cs="Tahoma"/>
                <w:b/>
                <w:sz w:val="20"/>
              </w:rPr>
              <w:t>písemný test</w:t>
            </w:r>
            <w:r>
              <w:rPr>
                <w:rFonts w:ascii="Tahoma" w:eastAsia="Tahoma" w:hAnsi="Tahoma" w:cs="Tahoma"/>
                <w:sz w:val="20"/>
              </w:rPr>
              <w:t xml:space="preserve"> a </w:t>
            </w:r>
            <w:r>
              <w:rPr>
                <w:rFonts w:ascii="Tahoma" w:eastAsia="Tahoma" w:hAnsi="Tahoma" w:cs="Tahoma"/>
                <w:b/>
                <w:sz w:val="20"/>
              </w:rPr>
              <w:t>tvorba historického výstupu s prezentací</w:t>
            </w:r>
            <w:r>
              <w:rPr>
                <w:rFonts w:ascii="Tahoma" w:eastAsia="Tahoma" w:hAnsi="Tahoma" w:cs="Tahoma"/>
                <w:sz w:val="20"/>
              </w:rPr>
              <w:t xml:space="preserve"> (obě soutěžní části budou realizovány v místě konání, nebude nutné zasílat nic předem). </w:t>
            </w:r>
          </w:p>
        </w:tc>
      </w:tr>
    </w:tbl>
    <w:p w:rsidR="00D33F53" w:rsidRDefault="000A230B">
      <w:pPr>
        <w:spacing w:after="55"/>
        <w:ind w:left="564"/>
      </w:pPr>
      <w:r>
        <w:rPr>
          <w:rFonts w:ascii="Tahoma" w:eastAsia="Tahoma" w:hAnsi="Tahoma" w:cs="Tahoma"/>
          <w:b/>
          <w:sz w:val="20"/>
        </w:rPr>
        <w:t xml:space="preserve"> </w:t>
      </w:r>
    </w:p>
    <w:p w:rsidR="00D33F53" w:rsidRDefault="00D33F53">
      <w:pPr>
        <w:spacing w:after="0"/>
      </w:pPr>
    </w:p>
    <w:p w:rsidR="00D33F53" w:rsidRDefault="000A230B">
      <w:pPr>
        <w:spacing w:after="5" w:line="247" w:lineRule="auto"/>
        <w:ind w:left="386" w:right="231" w:hanging="10"/>
        <w:jc w:val="both"/>
      </w:pPr>
      <w:r>
        <w:rPr>
          <w:rFonts w:ascii="Tahoma" w:eastAsia="Tahoma" w:hAnsi="Tahoma" w:cs="Tahoma"/>
          <w:b/>
          <w:sz w:val="20"/>
        </w:rPr>
        <w:t xml:space="preserve">Důležité upozornění </w:t>
      </w:r>
    </w:p>
    <w:p w:rsidR="00D33F53" w:rsidRDefault="000A230B">
      <w:pPr>
        <w:spacing w:after="4" w:line="249" w:lineRule="auto"/>
        <w:ind w:left="386" w:right="821" w:hanging="10"/>
        <w:jc w:val="both"/>
      </w:pPr>
      <w:r>
        <w:rPr>
          <w:rFonts w:ascii="Tahoma" w:eastAsia="Tahoma" w:hAnsi="Tahoma" w:cs="Tahoma"/>
          <w:sz w:val="20"/>
        </w:rPr>
        <w:t xml:space="preserve">Z důvodu regulérnosti soutěže prosíme o dodržení jednotných termínů stanovených v propozicích. Po skončení termínu stanoveného pro dané kolo v propozicích bude </w:t>
      </w:r>
      <w:r>
        <w:rPr>
          <w:rFonts w:ascii="Tahoma" w:eastAsia="Tahoma" w:hAnsi="Tahoma" w:cs="Tahoma"/>
          <w:b/>
          <w:sz w:val="20"/>
        </w:rPr>
        <w:t>správné řešení zveřejněno na webových stránkách soutěže</w:t>
      </w:r>
      <w:hyperlink r:id="rId7">
        <w:r>
          <w:rPr>
            <w:rFonts w:ascii="Tahoma" w:eastAsia="Tahoma" w:hAnsi="Tahoma" w:cs="Tahoma"/>
            <w:b/>
            <w:sz w:val="20"/>
          </w:rPr>
          <w:t xml:space="preserve">. </w:t>
        </w:r>
      </w:hyperlink>
      <w:hyperlink r:id="rId8">
        <w:r>
          <w:rPr>
            <w:rFonts w:ascii="Tahoma" w:eastAsia="Tahoma" w:hAnsi="Tahoma" w:cs="Tahoma"/>
            <w:b/>
            <w:sz w:val="20"/>
          </w:rPr>
          <w:t>P</w:t>
        </w:r>
      </w:hyperlink>
      <w:r>
        <w:rPr>
          <w:rFonts w:ascii="Tahoma" w:eastAsia="Tahoma" w:hAnsi="Tahoma" w:cs="Tahoma"/>
          <w:b/>
          <w:sz w:val="20"/>
        </w:rPr>
        <w:t>rosím</w:t>
      </w:r>
      <w:r>
        <w:rPr>
          <w:rFonts w:ascii="Tahoma" w:eastAsia="Tahoma" w:hAnsi="Tahoma" w:cs="Tahoma"/>
          <w:sz w:val="20"/>
        </w:rPr>
        <w:t xml:space="preserve">, </w:t>
      </w:r>
      <w:r>
        <w:rPr>
          <w:rFonts w:ascii="Tahoma" w:eastAsia="Tahoma" w:hAnsi="Tahoma" w:cs="Tahoma"/>
          <w:b/>
          <w:sz w:val="20"/>
        </w:rPr>
        <w:t xml:space="preserve">nesdělujte </w:t>
      </w:r>
      <w:r>
        <w:rPr>
          <w:rFonts w:ascii="Tahoma" w:eastAsia="Tahoma" w:hAnsi="Tahoma" w:cs="Tahoma"/>
          <w:sz w:val="20"/>
        </w:rPr>
        <w:t xml:space="preserve">správné řešení před skončením termínů pro konání jednotlivých kol a </w:t>
      </w:r>
      <w:r>
        <w:rPr>
          <w:rFonts w:ascii="Tahoma" w:eastAsia="Tahoma" w:hAnsi="Tahoma" w:cs="Tahoma"/>
          <w:b/>
          <w:sz w:val="20"/>
        </w:rPr>
        <w:t xml:space="preserve">nezveřejňujte je </w:t>
      </w:r>
      <w:r>
        <w:rPr>
          <w:rFonts w:ascii="Tahoma" w:eastAsia="Tahoma" w:hAnsi="Tahoma" w:cs="Tahoma"/>
          <w:sz w:val="20"/>
        </w:rPr>
        <w:t xml:space="preserve">na webu dříve, než bude vše zveřejněno oficiálně!! </w:t>
      </w:r>
    </w:p>
    <w:p w:rsidR="00D33F53" w:rsidRDefault="000A230B">
      <w:pPr>
        <w:spacing w:after="0"/>
      </w:pPr>
      <w:r>
        <w:rPr>
          <w:rFonts w:ascii="Tahoma" w:eastAsia="Tahoma" w:hAnsi="Tahoma" w:cs="Tahoma"/>
          <w:sz w:val="20"/>
        </w:rPr>
        <w:t xml:space="preserve">  </w:t>
      </w:r>
    </w:p>
    <w:p w:rsidR="00D33F53" w:rsidRDefault="000A230B">
      <w:pPr>
        <w:spacing w:after="5" w:line="247" w:lineRule="auto"/>
        <w:ind w:left="386" w:right="231" w:hanging="10"/>
        <w:jc w:val="both"/>
      </w:pPr>
      <w:r>
        <w:rPr>
          <w:rFonts w:ascii="Tahoma" w:eastAsia="Tahoma" w:hAnsi="Tahoma" w:cs="Tahoma"/>
          <w:b/>
          <w:sz w:val="20"/>
        </w:rPr>
        <w:t xml:space="preserve">Organizace soutěže </w:t>
      </w:r>
    </w:p>
    <w:p w:rsidR="00D33F53" w:rsidRDefault="000A230B">
      <w:pPr>
        <w:spacing w:after="4" w:line="249" w:lineRule="auto"/>
        <w:ind w:left="386" w:right="821" w:hanging="10"/>
        <w:jc w:val="both"/>
      </w:pPr>
      <w:r>
        <w:rPr>
          <w:rFonts w:ascii="Tahoma" w:eastAsia="Tahoma" w:hAnsi="Tahoma" w:cs="Tahoma"/>
          <w:sz w:val="20"/>
        </w:rPr>
        <w:lastRenderedPageBreak/>
        <w:t xml:space="preserve">Soutěž je určena zájemcům o historii. Ve všech kolech </w:t>
      </w:r>
      <w:r>
        <w:rPr>
          <w:rFonts w:ascii="Tahoma" w:eastAsia="Tahoma" w:hAnsi="Tahoma" w:cs="Tahoma"/>
          <w:color w:val="C00000"/>
          <w:sz w:val="20"/>
        </w:rPr>
        <w:t>řeší soutěžící zadané úkoly samostatně v časovém rozpětí 90 minut</w:t>
      </w:r>
      <w:r>
        <w:rPr>
          <w:rFonts w:ascii="Tahoma" w:eastAsia="Tahoma" w:hAnsi="Tahoma" w:cs="Tahoma"/>
          <w:sz w:val="20"/>
        </w:rPr>
        <w:t xml:space="preserve">. </w:t>
      </w:r>
      <w:r>
        <w:rPr>
          <w:rFonts w:ascii="Tahoma" w:eastAsia="Tahoma" w:hAnsi="Tahoma" w:cs="Tahoma"/>
          <w:color w:val="C00000"/>
          <w:sz w:val="20"/>
        </w:rPr>
        <w:t xml:space="preserve">Utajení textů úloh je nezbytnou podmínkou regulérnosti soutěže. </w:t>
      </w:r>
      <w:r>
        <w:rPr>
          <w:rFonts w:ascii="Tahoma" w:eastAsia="Tahoma" w:hAnsi="Tahoma" w:cs="Tahoma"/>
          <w:sz w:val="20"/>
        </w:rPr>
        <w:t xml:space="preserve">V průběhu všech kol soutěže není povoleno používat jakékoliv studijní materiály. </w:t>
      </w:r>
    </w:p>
    <w:p w:rsidR="00D33F53" w:rsidRDefault="000A230B">
      <w:pPr>
        <w:spacing w:after="0"/>
        <w:ind w:left="391"/>
      </w:pPr>
      <w:r>
        <w:rPr>
          <w:rFonts w:ascii="Tahoma" w:eastAsia="Tahoma" w:hAnsi="Tahoma" w:cs="Tahoma"/>
          <w:sz w:val="20"/>
        </w:rPr>
        <w:t xml:space="preserve"> </w:t>
      </w:r>
    </w:p>
    <w:p w:rsidR="00D33F53" w:rsidRDefault="000A230B" w:rsidP="00FB6E6D">
      <w:pPr>
        <w:spacing w:after="4" w:line="249" w:lineRule="auto"/>
        <w:ind w:left="386" w:right="821" w:hanging="10"/>
        <w:jc w:val="both"/>
      </w:pPr>
      <w:r>
        <w:rPr>
          <w:rFonts w:ascii="Tahoma" w:eastAsia="Tahoma" w:hAnsi="Tahoma" w:cs="Tahoma"/>
          <w:sz w:val="20"/>
        </w:rPr>
        <w:t xml:space="preserve">Elektronickou přihlášku do ústředního kola může vyplnit a zaslat soutěžící, rodič či vyučující, který soutěžícího na soutěž připravoval. Přijetím elektronické přihlášky je soutěžící do ústředního kola olympiády závazně přihlášen. </w:t>
      </w:r>
    </w:p>
    <w:p w:rsidR="00D33F53" w:rsidRDefault="000A230B">
      <w:pPr>
        <w:spacing w:after="0"/>
        <w:jc w:val="both"/>
      </w:pPr>
      <w:r>
        <w:rPr>
          <w:rFonts w:ascii="Tahoma" w:eastAsia="Tahoma" w:hAnsi="Tahoma" w:cs="Tahoma"/>
          <w:sz w:val="20"/>
        </w:rPr>
        <w:t xml:space="preserve"> </w:t>
      </w:r>
      <w:r>
        <w:rPr>
          <w:rFonts w:ascii="Tahoma" w:eastAsia="Tahoma" w:hAnsi="Tahoma" w:cs="Tahoma"/>
          <w:sz w:val="20"/>
        </w:rPr>
        <w:tab/>
        <w:t xml:space="preserve"> </w:t>
      </w:r>
    </w:p>
    <w:p w:rsidR="00093616" w:rsidRDefault="000A230B">
      <w:pPr>
        <w:pStyle w:val="Nadpis1"/>
        <w:spacing w:after="35" w:line="259" w:lineRule="auto"/>
        <w:ind w:left="1426" w:right="0" w:firstLine="0"/>
        <w:rPr>
          <w:sz w:val="24"/>
        </w:rPr>
      </w:pPr>
      <w:r>
        <w:rPr>
          <w:sz w:val="24"/>
        </w:rPr>
        <w:t xml:space="preserve">      </w:t>
      </w:r>
    </w:p>
    <w:p w:rsidR="00D33F53" w:rsidRDefault="000A230B">
      <w:pPr>
        <w:pStyle w:val="Nadpis1"/>
        <w:spacing w:after="35" w:line="259" w:lineRule="auto"/>
        <w:ind w:left="1426" w:right="0" w:firstLine="0"/>
      </w:pPr>
      <w:r>
        <w:rPr>
          <w:sz w:val="24"/>
        </w:rPr>
        <w:t xml:space="preserve">  Doporučená studijní literatura a zdroje</w:t>
      </w:r>
      <w:r>
        <w:rPr>
          <w:b w:val="0"/>
          <w:sz w:val="24"/>
        </w:rPr>
        <w:t xml:space="preserve"> </w:t>
      </w:r>
    </w:p>
    <w:p w:rsidR="00D33F53" w:rsidRDefault="000A230B">
      <w:pPr>
        <w:spacing w:after="0"/>
        <w:ind w:left="742"/>
      </w:pPr>
      <w:r>
        <w:rPr>
          <w:rFonts w:ascii="Tahoma" w:eastAsia="Tahoma" w:hAnsi="Tahoma" w:cs="Tahoma"/>
          <w:sz w:val="20"/>
        </w:rPr>
        <w:t xml:space="preserve"> </w:t>
      </w:r>
    </w:p>
    <w:tbl>
      <w:tblPr>
        <w:tblStyle w:val="TableGrid"/>
        <w:tblW w:w="8530" w:type="dxa"/>
        <w:tblInd w:w="535" w:type="dxa"/>
        <w:tblCellMar>
          <w:top w:w="55" w:type="dxa"/>
        </w:tblCellMar>
        <w:tblLook w:val="04A0" w:firstRow="1" w:lastRow="0" w:firstColumn="1" w:lastColumn="0" w:noHBand="0" w:noVBand="1"/>
      </w:tblPr>
      <w:tblGrid>
        <w:gridCol w:w="4389"/>
        <w:gridCol w:w="4141"/>
      </w:tblGrid>
      <w:tr w:rsidR="00D33F53">
        <w:trPr>
          <w:trHeight w:val="352"/>
        </w:trPr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/>
            <w:vAlign w:val="bottom"/>
          </w:tcPr>
          <w:p w:rsidR="00D33F53" w:rsidRDefault="000A230B">
            <w:pPr>
              <w:tabs>
                <w:tab w:val="center" w:pos="298"/>
                <w:tab w:val="center" w:pos="1203"/>
              </w:tabs>
            </w:pPr>
            <w:r>
              <w:tab/>
            </w:r>
            <w:r>
              <w:rPr>
                <w:rFonts w:ascii="Tahoma" w:eastAsia="Tahoma" w:hAnsi="Tahoma" w:cs="Tahoma"/>
                <w:sz w:val="20"/>
              </w:rPr>
              <w:t>I.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b/>
                <w:sz w:val="20"/>
              </w:rPr>
              <w:t>kategorie</w:t>
            </w:r>
            <w:r>
              <w:rPr>
                <w:rFonts w:ascii="Tahoma" w:eastAsia="Tahoma" w:hAnsi="Tahoma" w:cs="Tahoma"/>
                <w:sz w:val="20"/>
              </w:rPr>
              <w:t xml:space="preserve">  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/>
            <w:vAlign w:val="bottom"/>
          </w:tcPr>
          <w:p w:rsidR="00D33F53" w:rsidRDefault="000A230B">
            <w:pPr>
              <w:tabs>
                <w:tab w:val="center" w:pos="1205"/>
              </w:tabs>
            </w:pPr>
            <w:r>
              <w:rPr>
                <w:rFonts w:ascii="Tahoma" w:eastAsia="Tahoma" w:hAnsi="Tahoma" w:cs="Tahoma"/>
                <w:sz w:val="20"/>
              </w:rPr>
              <w:t>II.</w:t>
            </w:r>
            <w:r>
              <w:rPr>
                <w:rFonts w:ascii="Arial" w:eastAsia="Arial" w:hAnsi="Arial" w:cs="Arial"/>
                <w:sz w:val="20"/>
              </w:rPr>
              <w:t xml:space="preserve"> </w:t>
            </w:r>
            <w:r>
              <w:rPr>
                <w:rFonts w:ascii="Arial" w:eastAsia="Arial" w:hAnsi="Arial" w:cs="Arial"/>
                <w:sz w:val="20"/>
              </w:rPr>
              <w:tab/>
            </w:r>
            <w:r>
              <w:rPr>
                <w:rFonts w:ascii="Tahoma" w:eastAsia="Tahoma" w:hAnsi="Tahoma" w:cs="Tahoma"/>
                <w:b/>
                <w:sz w:val="20"/>
              </w:rPr>
              <w:t>kategorie</w:t>
            </w:r>
            <w:r>
              <w:rPr>
                <w:rFonts w:ascii="Tahoma" w:eastAsia="Tahoma" w:hAnsi="Tahoma" w:cs="Tahoma"/>
                <w:sz w:val="20"/>
              </w:rPr>
              <w:t xml:space="preserve">  </w:t>
            </w:r>
          </w:p>
        </w:tc>
      </w:tr>
      <w:tr w:rsidR="00D33F53">
        <w:trPr>
          <w:trHeight w:val="3708"/>
        </w:trPr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  <w:b/>
              </w:rPr>
              <w:t xml:space="preserve">Školní kolo 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  </w:t>
            </w:r>
          </w:p>
          <w:p w:rsidR="00D33F53" w:rsidRDefault="000A230B">
            <w:pPr>
              <w:spacing w:line="238" w:lineRule="auto"/>
              <w:ind w:left="5"/>
            </w:pPr>
            <w:r>
              <w:rPr>
                <w:rFonts w:ascii="Tahoma" w:eastAsia="Tahoma" w:hAnsi="Tahoma" w:cs="Tahoma"/>
              </w:rPr>
              <w:t xml:space="preserve">Učebnice a dějepisné atlasy pro základní školy a odpovídající ročníky gymnázií.  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 </w:t>
            </w:r>
          </w:p>
          <w:p w:rsidR="00D33F53" w:rsidRDefault="000A230B">
            <w:pPr>
              <w:spacing w:after="5" w:line="233" w:lineRule="auto"/>
              <w:ind w:left="-10" w:right="-20" w:firstLine="15"/>
            </w:pPr>
            <w:proofErr w:type="spellStart"/>
            <w:r>
              <w:rPr>
                <w:rFonts w:ascii="Tahoma" w:eastAsia="Tahoma" w:hAnsi="Tahoma" w:cs="Tahoma"/>
              </w:rPr>
              <w:t>Lenderová</w:t>
            </w:r>
            <w:proofErr w:type="spellEnd"/>
            <w:r>
              <w:rPr>
                <w:rFonts w:ascii="Tahoma" w:eastAsia="Tahoma" w:hAnsi="Tahoma" w:cs="Tahoma"/>
              </w:rPr>
              <w:t xml:space="preserve">, </w:t>
            </w:r>
            <w:proofErr w:type="gramStart"/>
            <w:r>
              <w:rPr>
                <w:rFonts w:ascii="Tahoma" w:eastAsia="Tahoma" w:hAnsi="Tahoma" w:cs="Tahoma"/>
              </w:rPr>
              <w:t>Milena - Kopičková</w:t>
            </w:r>
            <w:proofErr w:type="gramEnd"/>
            <w:r>
              <w:rPr>
                <w:rFonts w:ascii="Tahoma" w:eastAsia="Tahoma" w:hAnsi="Tahoma" w:cs="Tahoma"/>
              </w:rPr>
              <w:t xml:space="preserve">, Božena - Burešová, Jana - Maur, Eduard. </w:t>
            </w:r>
            <w:r>
              <w:rPr>
                <w:rFonts w:ascii="Tahoma" w:eastAsia="Tahoma" w:hAnsi="Tahoma" w:cs="Tahoma"/>
                <w:sz w:val="23"/>
              </w:rPr>
              <w:t xml:space="preserve">Žena v českých zemích od středověku do 20. století. </w:t>
            </w:r>
            <w:proofErr w:type="spellStart"/>
            <w:r>
              <w:rPr>
                <w:rFonts w:ascii="Tahoma" w:eastAsia="Tahoma" w:hAnsi="Tahoma" w:cs="Tahoma"/>
              </w:rPr>
              <w:t>eds</w:t>
            </w:r>
            <w:proofErr w:type="spellEnd"/>
            <w:r>
              <w:rPr>
                <w:rFonts w:ascii="Tahoma" w:eastAsia="Tahoma" w:hAnsi="Tahoma" w:cs="Tahoma"/>
              </w:rPr>
              <w:t xml:space="preserve">. Milena </w:t>
            </w:r>
            <w:proofErr w:type="spellStart"/>
            <w:r>
              <w:rPr>
                <w:rFonts w:ascii="Tahoma" w:eastAsia="Tahoma" w:hAnsi="Tahoma" w:cs="Tahoma"/>
              </w:rPr>
              <w:t>Lenderová</w:t>
            </w:r>
            <w:proofErr w:type="spellEnd"/>
            <w:r>
              <w:rPr>
                <w:rFonts w:ascii="Tahoma" w:eastAsia="Tahoma" w:hAnsi="Tahoma" w:cs="Tahoma"/>
              </w:rPr>
              <w:t xml:space="preserve">, Božena Kopičková, Jana Burešová, Eduard Maur. </w:t>
            </w:r>
            <w:proofErr w:type="gramStart"/>
            <w:r>
              <w:rPr>
                <w:rFonts w:ascii="Tahoma" w:eastAsia="Tahoma" w:hAnsi="Tahoma" w:cs="Tahoma"/>
              </w:rPr>
              <w:t>Praha :</w:t>
            </w:r>
            <w:proofErr w:type="gramEnd"/>
            <w:r>
              <w:rPr>
                <w:rFonts w:ascii="Tahoma" w:eastAsia="Tahoma" w:hAnsi="Tahoma" w:cs="Tahoma"/>
              </w:rPr>
              <w:t xml:space="preserve"> Nakladatelství Lidové Noviny, 2009. 853 </w:t>
            </w:r>
            <w:proofErr w:type="gramStart"/>
            <w:r>
              <w:rPr>
                <w:rFonts w:ascii="Tahoma" w:eastAsia="Tahoma" w:hAnsi="Tahoma" w:cs="Tahoma"/>
              </w:rPr>
              <w:t>s. :</w:t>
            </w:r>
            <w:proofErr w:type="gramEnd"/>
            <w:r>
              <w:rPr>
                <w:rFonts w:ascii="Tahoma" w:eastAsia="Tahoma" w:hAnsi="Tahoma" w:cs="Tahoma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</w:rPr>
              <w:t>il</w:t>
            </w:r>
            <w:proofErr w:type="spellEnd"/>
            <w:r>
              <w:rPr>
                <w:rFonts w:ascii="Tahoma" w:eastAsia="Tahoma" w:hAnsi="Tahoma" w:cs="Tahoma"/>
              </w:rPr>
              <w:t xml:space="preserve">. (Česká historie) ISBN:978-80-7106-988-1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596FC0">
            <w:pPr>
              <w:ind w:left="5"/>
            </w:pPr>
            <w:hyperlink r:id="rId9" w:anchor="slide-initial">
              <w:r w:rsidR="000A230B">
                <w:rPr>
                  <w:rFonts w:ascii="Tahoma" w:eastAsia="Tahoma" w:hAnsi="Tahoma" w:cs="Tahoma"/>
                  <w:color w:val="0000FF"/>
                </w:rPr>
                <w:t>Co dělají ženy na fotografii?</w:t>
              </w:r>
            </w:hyperlink>
            <w:hyperlink r:id="rId10" w:anchor="slide-initial">
              <w:r w:rsidR="000A230B">
                <w:rPr>
                  <w:rFonts w:ascii="Tahoma" w:eastAsia="Tahoma" w:hAnsi="Tahoma" w:cs="Tahoma"/>
                </w:rPr>
                <w:t xml:space="preserve"> </w:t>
              </w:r>
            </w:hyperlink>
          </w:p>
        </w:tc>
        <w:tc>
          <w:tcPr>
            <w:tcW w:w="41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FF"/>
              <w:right w:val="single" w:sz="6" w:space="0" w:color="000000"/>
            </w:tcBorders>
          </w:tcPr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  <w:b/>
              </w:rPr>
              <w:t xml:space="preserve">Školní kolo 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   </w:t>
            </w:r>
          </w:p>
          <w:p w:rsidR="00D33F53" w:rsidRDefault="000A230B">
            <w:pPr>
              <w:spacing w:line="238" w:lineRule="auto"/>
              <w:ind w:left="7"/>
            </w:pPr>
            <w:r>
              <w:rPr>
                <w:rFonts w:ascii="Tahoma" w:eastAsia="Tahoma" w:hAnsi="Tahoma" w:cs="Tahoma"/>
              </w:rPr>
              <w:t xml:space="preserve">Učebnice a dějepisné atlasy pro střední školy.   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spacing w:line="238" w:lineRule="auto"/>
              <w:ind w:left="7"/>
            </w:pPr>
            <w:proofErr w:type="spellStart"/>
            <w:r>
              <w:rPr>
                <w:rFonts w:ascii="Tahoma" w:eastAsia="Tahoma" w:hAnsi="Tahoma" w:cs="Tahoma"/>
              </w:rPr>
              <w:t>Lenderová</w:t>
            </w:r>
            <w:proofErr w:type="spellEnd"/>
            <w:r>
              <w:rPr>
                <w:rFonts w:ascii="Tahoma" w:eastAsia="Tahoma" w:hAnsi="Tahoma" w:cs="Tahoma"/>
              </w:rPr>
              <w:t xml:space="preserve">, </w:t>
            </w:r>
            <w:proofErr w:type="gramStart"/>
            <w:r>
              <w:rPr>
                <w:rFonts w:ascii="Tahoma" w:eastAsia="Tahoma" w:hAnsi="Tahoma" w:cs="Tahoma"/>
              </w:rPr>
              <w:t>Milena - Kopičková</w:t>
            </w:r>
            <w:proofErr w:type="gramEnd"/>
            <w:r>
              <w:rPr>
                <w:rFonts w:ascii="Tahoma" w:eastAsia="Tahoma" w:hAnsi="Tahoma" w:cs="Tahoma"/>
              </w:rPr>
              <w:t xml:space="preserve">, Božena - Burešová, Jana - Maur, Eduard  </w:t>
            </w:r>
          </w:p>
          <w:p w:rsidR="00D33F53" w:rsidRDefault="000A230B">
            <w:pPr>
              <w:ind w:left="-8"/>
              <w:jc w:val="both"/>
            </w:pPr>
            <w:r>
              <w:rPr>
                <w:rFonts w:ascii="Tahoma" w:eastAsia="Tahoma" w:hAnsi="Tahoma" w:cs="Tahoma"/>
                <w:sz w:val="23"/>
              </w:rPr>
              <w:t xml:space="preserve">Žena v českých zemích od středověku do </w:t>
            </w:r>
          </w:p>
          <w:p w:rsidR="00D33F53" w:rsidRDefault="000A230B">
            <w:pPr>
              <w:spacing w:line="238" w:lineRule="auto"/>
              <w:ind w:left="7" w:hanging="15"/>
            </w:pPr>
            <w:r>
              <w:rPr>
                <w:rFonts w:ascii="Tahoma" w:eastAsia="Tahoma" w:hAnsi="Tahoma" w:cs="Tahoma"/>
                <w:sz w:val="23"/>
              </w:rPr>
              <w:t xml:space="preserve">20. století. </w:t>
            </w:r>
            <w:proofErr w:type="spellStart"/>
            <w:r>
              <w:rPr>
                <w:rFonts w:ascii="Tahoma" w:eastAsia="Tahoma" w:hAnsi="Tahoma" w:cs="Tahoma"/>
              </w:rPr>
              <w:t>eds</w:t>
            </w:r>
            <w:proofErr w:type="spellEnd"/>
            <w:r>
              <w:rPr>
                <w:rFonts w:ascii="Tahoma" w:eastAsia="Tahoma" w:hAnsi="Tahoma" w:cs="Tahoma"/>
              </w:rPr>
              <w:t xml:space="preserve">. Milena </w:t>
            </w:r>
            <w:proofErr w:type="spellStart"/>
            <w:r>
              <w:rPr>
                <w:rFonts w:ascii="Tahoma" w:eastAsia="Tahoma" w:hAnsi="Tahoma" w:cs="Tahoma"/>
              </w:rPr>
              <w:t>Lenderová</w:t>
            </w:r>
            <w:proofErr w:type="spellEnd"/>
            <w:r>
              <w:rPr>
                <w:rFonts w:ascii="Tahoma" w:eastAsia="Tahoma" w:hAnsi="Tahoma" w:cs="Tahoma"/>
              </w:rPr>
              <w:t xml:space="preserve">, Božena Kopičková, Jana Burešová, Eduard Maur. </w:t>
            </w:r>
          </w:p>
          <w:p w:rsidR="00D33F53" w:rsidRDefault="000A230B">
            <w:pPr>
              <w:ind w:left="7"/>
            </w:pPr>
            <w:proofErr w:type="gramStart"/>
            <w:r>
              <w:rPr>
                <w:rFonts w:ascii="Tahoma" w:eastAsia="Tahoma" w:hAnsi="Tahoma" w:cs="Tahoma"/>
              </w:rPr>
              <w:t>Praha :</w:t>
            </w:r>
            <w:proofErr w:type="gramEnd"/>
            <w:r>
              <w:rPr>
                <w:rFonts w:ascii="Tahoma" w:eastAsia="Tahoma" w:hAnsi="Tahoma" w:cs="Tahoma"/>
              </w:rPr>
              <w:t xml:space="preserve"> Nakladatelství Lidové Noviny,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2009. 853 </w:t>
            </w:r>
            <w:proofErr w:type="gramStart"/>
            <w:r>
              <w:rPr>
                <w:rFonts w:ascii="Tahoma" w:eastAsia="Tahoma" w:hAnsi="Tahoma" w:cs="Tahoma"/>
              </w:rPr>
              <w:t>s. :</w:t>
            </w:r>
            <w:proofErr w:type="gramEnd"/>
            <w:r>
              <w:rPr>
                <w:rFonts w:ascii="Tahoma" w:eastAsia="Tahoma" w:hAnsi="Tahoma" w:cs="Tahoma"/>
              </w:rPr>
              <w:t xml:space="preserve"> </w:t>
            </w:r>
            <w:proofErr w:type="spellStart"/>
            <w:r>
              <w:rPr>
                <w:rFonts w:ascii="Tahoma" w:eastAsia="Tahoma" w:hAnsi="Tahoma" w:cs="Tahoma"/>
              </w:rPr>
              <w:t>il</w:t>
            </w:r>
            <w:proofErr w:type="spellEnd"/>
            <w:r>
              <w:rPr>
                <w:rFonts w:ascii="Tahoma" w:eastAsia="Tahoma" w:hAnsi="Tahoma" w:cs="Tahoma"/>
              </w:rPr>
              <w:t xml:space="preserve">. (Česká historie)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ISBN:978-80-7106-988-1 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Pr="00381563" w:rsidRDefault="000A230B">
            <w:pPr>
              <w:ind w:left="7"/>
              <w:rPr>
                <w:u w:val="single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59264" behindDoc="1" locked="0" layoutInCell="1" allowOverlap="1">
                      <wp:simplePos x="0" y="0"/>
                      <wp:positionH relativeFrom="column">
                        <wp:posOffset>4547</wp:posOffset>
                      </wp:positionH>
                      <wp:positionV relativeFrom="paragraph">
                        <wp:posOffset>119402</wp:posOffset>
                      </wp:positionV>
                      <wp:extent cx="2187194" cy="9144"/>
                      <wp:effectExtent l="0" t="0" r="0" b="0"/>
                      <wp:wrapNone/>
                      <wp:docPr id="17887" name="Group 1788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87194" cy="9144"/>
                                <a:chOff x="0" y="0"/>
                                <a:chExt cx="2187194" cy="9144"/>
                              </a:xfrm>
                            </wpg:grpSpPr>
                            <wps:wsp>
                              <wps:cNvPr id="19535" name="Shape 19535"/>
                              <wps:cNvSpPr/>
                              <wps:spPr>
                                <a:xfrm>
                                  <a:off x="0" y="0"/>
                                  <a:ext cx="218719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187194" h="9144">
                                      <a:moveTo>
                                        <a:pt x="0" y="0"/>
                                      </a:moveTo>
                                      <a:lnTo>
                                        <a:pt x="2187194" y="0"/>
                                      </a:lnTo>
                                      <a:lnTo>
                                        <a:pt x="218719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7887" style="width:172.22pt;height:0.719971pt;position:absolute;z-index:-2147483533;mso-position-horizontal-relative:text;mso-position-horizontal:absolute;margin-left:0.358002pt;mso-position-vertical-relative:text;margin-top:9.40173pt;" coordsize="21871,91">
                      <v:shape id="Shape 19536" style="position:absolute;width:21871;height:91;left:0;top:0;" coordsize="2187194,9144" path="m0,0l2187194,0l2187194,9144l0,9144l0,0">
                        <v:stroke weight="0pt" endcap="flat" joinstyle="miter" miterlimit="10" on="false" color="#000000" opacity="0"/>
                        <v:fill on="true" color="#0000ff"/>
                      </v:shape>
                    </v:group>
                  </w:pict>
                </mc:Fallback>
              </mc:AlternateContent>
            </w:r>
            <w:hyperlink r:id="rId11" w:anchor="slide-initial">
              <w:r w:rsidRPr="00381563">
                <w:rPr>
                  <w:rFonts w:ascii="Tahoma" w:eastAsia="Tahoma" w:hAnsi="Tahoma" w:cs="Tahoma"/>
                  <w:color w:val="0000FF"/>
                  <w:u w:val="single"/>
                </w:rPr>
                <w:t>Čím mohly být ženy ve středověku?</w:t>
              </w:r>
            </w:hyperlink>
            <w:hyperlink r:id="rId12" w:anchor="slide-initial">
              <w:r w:rsidRPr="00381563">
                <w:rPr>
                  <w:rFonts w:ascii="Tahoma" w:eastAsia="Tahoma" w:hAnsi="Tahoma" w:cs="Tahoma"/>
                  <w:u w:val="single"/>
                </w:rPr>
                <w:t xml:space="preserve"> </w:t>
              </w:r>
            </w:hyperlink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596FC0">
            <w:pPr>
              <w:ind w:left="7"/>
              <w:jc w:val="both"/>
            </w:pPr>
            <w:hyperlink r:id="rId13">
              <w:r w:rsidR="000A230B">
                <w:rPr>
                  <w:rFonts w:ascii="Tahoma" w:eastAsia="Tahoma" w:hAnsi="Tahoma" w:cs="Tahoma"/>
                  <w:color w:val="0000FF"/>
                </w:rPr>
                <w:t>Světová válka mění společenské postavení</w:t>
              </w:r>
            </w:hyperlink>
          </w:p>
        </w:tc>
      </w:tr>
      <w:tr w:rsidR="00D33F53">
        <w:trPr>
          <w:trHeight w:val="797"/>
        </w:trPr>
        <w:tc>
          <w:tcPr>
            <w:tcW w:w="438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FF"/>
              <w:right w:val="single" w:sz="6" w:space="0" w:color="000000"/>
            </w:tcBorders>
          </w:tcPr>
          <w:p w:rsidR="00D33F53" w:rsidRDefault="00D33F53"/>
        </w:tc>
      </w:tr>
      <w:tr w:rsidR="00D33F53">
        <w:trPr>
          <w:trHeight w:val="28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D33F53"/>
        </w:tc>
        <w:tc>
          <w:tcPr>
            <w:tcW w:w="4141" w:type="dxa"/>
            <w:tcBorders>
              <w:top w:val="single" w:sz="6" w:space="0" w:color="0000FF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596FC0">
            <w:pPr>
              <w:tabs>
                <w:tab w:val="center" w:pos="1700"/>
              </w:tabs>
            </w:pPr>
            <w:hyperlink r:id="rId14">
              <w:r w:rsidR="000A230B">
                <w:rPr>
                  <w:rFonts w:ascii="Tahoma" w:eastAsia="Tahoma" w:hAnsi="Tahoma" w:cs="Tahoma"/>
                  <w:color w:val="0000FF"/>
                </w:rPr>
                <w:t>ženy</w:t>
              </w:r>
            </w:hyperlink>
            <w:hyperlink r:id="rId15">
              <w:r w:rsidR="000A230B">
                <w:rPr>
                  <w:rFonts w:ascii="Tahoma" w:eastAsia="Tahoma" w:hAnsi="Tahoma" w:cs="Tahoma"/>
                </w:rPr>
                <w:t xml:space="preserve"> </w:t>
              </w:r>
            </w:hyperlink>
            <w:r w:rsidR="000A230B">
              <w:rPr>
                <w:rFonts w:ascii="Tahoma" w:eastAsia="Tahoma" w:hAnsi="Tahoma" w:cs="Tahoma"/>
              </w:rPr>
              <w:tab/>
            </w:r>
            <w:hyperlink r:id="rId16">
              <w:r w:rsidR="000A230B">
                <w:rPr>
                  <w:rFonts w:ascii="Tahoma" w:eastAsia="Tahoma" w:hAnsi="Tahoma" w:cs="Tahoma"/>
                  <w:color w:val="0000FF"/>
                </w:rPr>
                <w:t xml:space="preserve"> </w:t>
              </w:r>
            </w:hyperlink>
            <w:hyperlink r:id="rId17">
              <w:r w:rsidR="000A230B">
                <w:rPr>
                  <w:rFonts w:ascii="Tahoma" w:eastAsia="Tahoma" w:hAnsi="Tahoma" w:cs="Tahoma"/>
                  <w:color w:val="0000FF"/>
                </w:rPr>
                <w:t xml:space="preserve">- </w:t>
              </w:r>
            </w:hyperlink>
            <w:hyperlink r:id="rId18">
              <w:r w:rsidR="000A230B">
                <w:rPr>
                  <w:rFonts w:ascii="Tahoma" w:eastAsia="Tahoma" w:hAnsi="Tahoma" w:cs="Tahoma"/>
                  <w:color w:val="0000FF"/>
                </w:rPr>
                <w:t xml:space="preserve">ČT </w:t>
              </w:r>
              <w:proofErr w:type="spellStart"/>
              <w:r w:rsidR="000A230B">
                <w:rPr>
                  <w:rFonts w:ascii="Tahoma" w:eastAsia="Tahoma" w:hAnsi="Tahoma" w:cs="Tahoma"/>
                  <w:color w:val="0000FF"/>
                </w:rPr>
                <w:t>edu</w:t>
              </w:r>
              <w:proofErr w:type="spellEnd"/>
              <w:r w:rsidR="000A230B">
                <w:rPr>
                  <w:rFonts w:ascii="Tahoma" w:eastAsia="Tahoma" w:hAnsi="Tahoma" w:cs="Tahoma"/>
                  <w:color w:val="0000FF"/>
                </w:rPr>
                <w:t xml:space="preserve"> </w:t>
              </w:r>
            </w:hyperlink>
            <w:hyperlink r:id="rId19">
              <w:r w:rsidR="000A230B">
                <w:rPr>
                  <w:rFonts w:ascii="Tahoma" w:eastAsia="Tahoma" w:hAnsi="Tahoma" w:cs="Tahoma"/>
                  <w:color w:val="0000FF"/>
                </w:rPr>
                <w:t xml:space="preserve">- </w:t>
              </w:r>
            </w:hyperlink>
            <w:hyperlink r:id="rId20">
              <w:r w:rsidR="000A230B">
                <w:rPr>
                  <w:rFonts w:ascii="Tahoma" w:eastAsia="Tahoma" w:hAnsi="Tahoma" w:cs="Tahoma"/>
                  <w:color w:val="0000FF"/>
                </w:rPr>
                <w:t>Česká televize</w:t>
              </w:r>
            </w:hyperlink>
            <w:hyperlink r:id="rId21">
              <w:r w:rsidR="000A230B">
                <w:rPr>
                  <w:rFonts w:ascii="Tahoma" w:eastAsia="Tahoma" w:hAnsi="Tahoma" w:cs="Tahoma"/>
                </w:rPr>
                <w:t xml:space="preserve"> </w:t>
              </w:r>
            </w:hyperlink>
          </w:p>
        </w:tc>
      </w:tr>
      <w:tr w:rsidR="00D33F53">
        <w:trPr>
          <w:trHeight w:val="324"/>
        </w:trPr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/>
          </w:tcPr>
          <w:p w:rsidR="00D33F53" w:rsidRDefault="000A230B">
            <w:pPr>
              <w:tabs>
                <w:tab w:val="center" w:pos="454"/>
                <w:tab w:val="center" w:pos="1612"/>
              </w:tabs>
            </w:pPr>
            <w:r>
              <w:tab/>
            </w:r>
            <w:r>
              <w:rPr>
                <w:rFonts w:ascii="Tahoma" w:eastAsia="Tahoma" w:hAnsi="Tahoma" w:cs="Tahoma"/>
                <w:b/>
              </w:rPr>
              <w:t>I.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ab/>
            </w:r>
            <w:r>
              <w:rPr>
                <w:rFonts w:ascii="Tahoma" w:eastAsia="Tahoma" w:hAnsi="Tahoma" w:cs="Tahoma"/>
                <w:b/>
              </w:rPr>
              <w:t xml:space="preserve">kategorie  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/>
          </w:tcPr>
          <w:p w:rsidR="00D33F53" w:rsidRDefault="000A230B">
            <w:pPr>
              <w:tabs>
                <w:tab w:val="center" w:pos="508"/>
                <w:tab w:val="center" w:pos="1614"/>
              </w:tabs>
            </w:pPr>
            <w:r>
              <w:tab/>
            </w:r>
            <w:r>
              <w:rPr>
                <w:rFonts w:ascii="Tahoma" w:eastAsia="Tahoma" w:hAnsi="Tahoma" w:cs="Tahoma"/>
                <w:b/>
              </w:rPr>
              <w:t>II.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ab/>
            </w:r>
            <w:r>
              <w:rPr>
                <w:rFonts w:ascii="Tahoma" w:eastAsia="Tahoma" w:hAnsi="Tahoma" w:cs="Tahoma"/>
                <w:b/>
              </w:rPr>
              <w:t xml:space="preserve">kategorie  </w:t>
            </w:r>
          </w:p>
        </w:tc>
      </w:tr>
      <w:tr w:rsidR="00D33F53">
        <w:trPr>
          <w:trHeight w:val="3444"/>
        </w:trPr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  <w:b/>
              </w:rPr>
              <w:t xml:space="preserve">Okresní kolo 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 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DUBY, Georges: </w:t>
            </w:r>
            <w:r>
              <w:rPr>
                <w:rFonts w:ascii="Tahoma" w:eastAsia="Tahoma" w:hAnsi="Tahoma" w:cs="Tahoma"/>
                <w:sz w:val="23"/>
              </w:rPr>
              <w:t>O lásce.</w:t>
            </w:r>
            <w:r>
              <w:rPr>
                <w:rFonts w:ascii="Tahoma" w:eastAsia="Tahoma" w:hAnsi="Tahoma" w:cs="Tahoma"/>
              </w:rPr>
              <w:t xml:space="preserve"> In: DUBY, </w:t>
            </w:r>
          </w:p>
          <w:p w:rsidR="00D33F53" w:rsidRDefault="000A230B">
            <w:pPr>
              <w:spacing w:line="238" w:lineRule="auto"/>
              <w:ind w:left="5"/>
            </w:pPr>
            <w:r>
              <w:rPr>
                <w:rFonts w:ascii="Tahoma" w:eastAsia="Tahoma" w:hAnsi="Tahoma" w:cs="Tahoma"/>
              </w:rPr>
              <w:t xml:space="preserve">Georges: Vznešené paní z 12. století I. Brno 1999, s. </w:t>
            </w:r>
            <w:proofErr w:type="gramStart"/>
            <w:r>
              <w:rPr>
                <w:rFonts w:ascii="Tahoma" w:eastAsia="Tahoma" w:hAnsi="Tahoma" w:cs="Tahoma"/>
              </w:rPr>
              <w:t>91 – 130</w:t>
            </w:r>
            <w:proofErr w:type="gramEnd"/>
            <w:r>
              <w:rPr>
                <w:rFonts w:ascii="Tahoma" w:eastAsia="Tahoma" w:hAnsi="Tahoma" w:cs="Tahoma"/>
              </w:rPr>
              <w:t xml:space="preserve">. ISBN: 80-7108-135-3.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spacing w:after="5" w:line="234" w:lineRule="auto"/>
              <w:ind w:left="-10" w:firstLine="15"/>
            </w:pPr>
            <w:r>
              <w:rPr>
                <w:rFonts w:ascii="Tahoma" w:eastAsia="Tahoma" w:hAnsi="Tahoma" w:cs="Tahoma"/>
              </w:rPr>
              <w:t xml:space="preserve">FULDA, Anne. </w:t>
            </w:r>
            <w:r>
              <w:rPr>
                <w:rFonts w:ascii="Tahoma" w:eastAsia="Tahoma" w:hAnsi="Tahoma" w:cs="Tahoma"/>
                <w:sz w:val="23"/>
              </w:rPr>
              <w:t>Ženy v čele státu: od Kleopatry po Alžbětu II</w:t>
            </w:r>
            <w:proofErr w:type="gramStart"/>
            <w:r>
              <w:rPr>
                <w:rFonts w:ascii="Tahoma" w:eastAsia="Tahoma" w:hAnsi="Tahoma" w:cs="Tahoma"/>
                <w:sz w:val="23"/>
              </w:rPr>
              <w:t>. :</w:t>
            </w:r>
            <w:proofErr w:type="gramEnd"/>
            <w:r>
              <w:rPr>
                <w:rFonts w:ascii="Tahoma" w:eastAsia="Tahoma" w:hAnsi="Tahoma" w:cs="Tahoma"/>
                <w:sz w:val="23"/>
              </w:rPr>
              <w:t xml:space="preserve"> umění vládnout. </w:t>
            </w:r>
            <w:r>
              <w:rPr>
                <w:rFonts w:ascii="Tahoma" w:eastAsia="Tahoma" w:hAnsi="Tahoma" w:cs="Tahoma"/>
              </w:rPr>
              <w:t xml:space="preserve">Překlad Helena BEGUIVINOVÁ. [Praha]: </w:t>
            </w:r>
            <w:proofErr w:type="spellStart"/>
            <w:r>
              <w:rPr>
                <w:rFonts w:ascii="Tahoma" w:eastAsia="Tahoma" w:hAnsi="Tahoma" w:cs="Tahoma"/>
              </w:rPr>
              <w:t>Bourdon</w:t>
            </w:r>
            <w:proofErr w:type="spellEnd"/>
            <w:r>
              <w:rPr>
                <w:rFonts w:ascii="Tahoma" w:eastAsia="Tahoma" w:hAnsi="Tahoma" w:cs="Tahoma"/>
              </w:rPr>
              <w:t xml:space="preserve">, 2024. 347 stran. ISBN 978-807611-217-9. 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  </w:t>
            </w:r>
          </w:p>
          <w:p w:rsidR="00D33F53" w:rsidRDefault="00596FC0">
            <w:pPr>
              <w:ind w:left="5"/>
            </w:pPr>
            <w:hyperlink r:id="rId22" w:anchor="slide-initial">
              <w:r w:rsidR="000A230B">
                <w:rPr>
                  <w:rFonts w:ascii="Tahoma" w:eastAsia="Tahoma" w:hAnsi="Tahoma" w:cs="Tahoma"/>
                  <w:color w:val="0000FF"/>
                </w:rPr>
                <w:t>Jakou ženu vybrali pro reklamu?</w:t>
              </w:r>
            </w:hyperlink>
            <w:hyperlink r:id="rId23" w:anchor="slide-initial">
              <w:r w:rsidR="000A230B">
                <w:rPr>
                  <w:rFonts w:ascii="Tahoma" w:eastAsia="Tahoma" w:hAnsi="Tahoma" w:cs="Tahoma"/>
                </w:rPr>
                <w:t xml:space="preserve"> </w:t>
              </w:r>
            </w:hyperlink>
          </w:p>
        </w:tc>
        <w:tc>
          <w:tcPr>
            <w:tcW w:w="4141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  <w:b/>
              </w:rPr>
              <w:t xml:space="preserve">Okresní kolo 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   </w:t>
            </w:r>
          </w:p>
          <w:p w:rsidR="00D33F53" w:rsidRDefault="000A230B">
            <w:pPr>
              <w:spacing w:after="10" w:line="229" w:lineRule="auto"/>
              <w:ind w:left="-8" w:right="30" w:firstLine="15"/>
              <w:jc w:val="both"/>
            </w:pPr>
            <w:r>
              <w:rPr>
                <w:rFonts w:ascii="Tahoma" w:eastAsia="Tahoma" w:hAnsi="Tahoma" w:cs="Tahoma"/>
              </w:rPr>
              <w:t xml:space="preserve">DVOŘÁKOVÁ KANĚČKOVÁ, </w:t>
            </w:r>
            <w:proofErr w:type="gramStart"/>
            <w:r>
              <w:rPr>
                <w:rFonts w:ascii="Tahoma" w:eastAsia="Tahoma" w:hAnsi="Tahoma" w:cs="Tahoma"/>
              </w:rPr>
              <w:t xml:space="preserve">Eva - </w:t>
            </w:r>
            <w:r>
              <w:rPr>
                <w:rFonts w:ascii="Tahoma" w:eastAsia="Tahoma" w:hAnsi="Tahoma" w:cs="Tahoma"/>
                <w:sz w:val="23"/>
              </w:rPr>
              <w:t>Výchova</w:t>
            </w:r>
            <w:proofErr w:type="gramEnd"/>
            <w:r>
              <w:rPr>
                <w:rFonts w:ascii="Tahoma" w:eastAsia="Tahoma" w:hAnsi="Tahoma" w:cs="Tahoma"/>
                <w:sz w:val="23"/>
              </w:rPr>
              <w:t xml:space="preserve"> dívek v Čechách a na Moravě: školství v 19. století genderovou perspektivou. </w:t>
            </w:r>
            <w:r>
              <w:rPr>
                <w:rFonts w:ascii="Tahoma" w:eastAsia="Tahoma" w:hAnsi="Tahoma" w:cs="Tahoma"/>
              </w:rPr>
              <w:t xml:space="preserve">Eva Dvořáková </w:t>
            </w:r>
            <w:proofErr w:type="spellStart"/>
            <w:r>
              <w:rPr>
                <w:rFonts w:ascii="Tahoma" w:eastAsia="Tahoma" w:hAnsi="Tahoma" w:cs="Tahoma"/>
              </w:rPr>
              <w:t>Kaněčková</w:t>
            </w:r>
            <w:proofErr w:type="spellEnd"/>
            <w:r>
              <w:rPr>
                <w:rFonts w:ascii="Tahoma" w:eastAsia="Tahoma" w:hAnsi="Tahoma" w:cs="Tahoma"/>
              </w:rPr>
              <w:t xml:space="preserve">. Vydání 1. </w:t>
            </w:r>
            <w:proofErr w:type="gramStart"/>
            <w:r>
              <w:rPr>
                <w:rFonts w:ascii="Tahoma" w:eastAsia="Tahoma" w:hAnsi="Tahoma" w:cs="Tahoma"/>
              </w:rPr>
              <w:t>Praha :</w:t>
            </w:r>
            <w:proofErr w:type="gramEnd"/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ind w:left="7"/>
            </w:pPr>
            <w:proofErr w:type="spellStart"/>
            <w:r>
              <w:rPr>
                <w:rFonts w:ascii="Tahoma" w:eastAsia="Tahoma" w:hAnsi="Tahoma" w:cs="Tahoma"/>
              </w:rPr>
              <w:t>Grada</w:t>
            </w:r>
            <w:proofErr w:type="spellEnd"/>
            <w:r>
              <w:rPr>
                <w:rFonts w:ascii="Tahoma" w:eastAsia="Tahoma" w:hAnsi="Tahoma" w:cs="Tahoma"/>
              </w:rPr>
              <w:t xml:space="preserve">, 2020. 199 </w:t>
            </w:r>
            <w:proofErr w:type="spellStart"/>
            <w:proofErr w:type="gramStart"/>
            <w:r>
              <w:rPr>
                <w:rFonts w:ascii="Tahoma" w:eastAsia="Tahoma" w:hAnsi="Tahoma" w:cs="Tahoma"/>
              </w:rPr>
              <w:t>stran:faksimile</w:t>
            </w:r>
            <w:proofErr w:type="spellEnd"/>
            <w:proofErr w:type="gramEnd"/>
            <w:r>
              <w:rPr>
                <w:rFonts w:ascii="Tahoma" w:eastAsia="Tahoma" w:hAnsi="Tahoma" w:cs="Tahoma"/>
              </w:rPr>
              <w:t xml:space="preserve">;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(Pedagogika) ISBN:978-80-271-1292-0. 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spacing w:after="2" w:line="224" w:lineRule="auto"/>
              <w:ind w:left="-8" w:firstLine="15"/>
            </w:pPr>
            <w:r>
              <w:rPr>
                <w:rFonts w:ascii="Tahoma" w:eastAsia="Tahoma" w:hAnsi="Tahoma" w:cs="Tahoma"/>
              </w:rPr>
              <w:t xml:space="preserve">CHRISTINE-SOUKUPOVÁ, Věra. </w:t>
            </w:r>
            <w:r>
              <w:rPr>
                <w:rFonts w:ascii="Tahoma" w:eastAsia="Tahoma" w:hAnsi="Tahoma" w:cs="Tahoma"/>
                <w:sz w:val="23"/>
              </w:rPr>
              <w:t xml:space="preserve">Kniha o městě dam. </w:t>
            </w:r>
            <w:r>
              <w:rPr>
                <w:rFonts w:ascii="Tahoma" w:eastAsia="Tahoma" w:hAnsi="Tahoma" w:cs="Tahoma"/>
              </w:rPr>
              <w:t xml:space="preserve">Kristina </w:t>
            </w:r>
            <w:proofErr w:type="gramStart"/>
            <w:r>
              <w:rPr>
                <w:rFonts w:ascii="Tahoma" w:eastAsia="Tahoma" w:hAnsi="Tahoma" w:cs="Tahoma"/>
              </w:rPr>
              <w:t>Pisánská ;</w:t>
            </w:r>
            <w:proofErr w:type="gramEnd"/>
            <w:r>
              <w:rPr>
                <w:rFonts w:ascii="Tahoma" w:eastAsia="Tahoma" w:hAnsi="Tahoma" w:cs="Tahoma"/>
              </w:rPr>
              <w:t xml:space="preserve"> překlad, </w:t>
            </w:r>
          </w:p>
          <w:p w:rsidR="00D33F53" w:rsidRDefault="000A230B">
            <w:pPr>
              <w:spacing w:after="1" w:line="237" w:lineRule="auto"/>
              <w:ind w:left="7"/>
            </w:pPr>
            <w:r>
              <w:rPr>
                <w:rFonts w:ascii="Tahoma" w:eastAsia="Tahoma" w:hAnsi="Tahoma" w:cs="Tahoma"/>
              </w:rPr>
              <w:t xml:space="preserve">úvodní studie a komentáře Věra Soukupová. </w:t>
            </w:r>
            <w:proofErr w:type="gramStart"/>
            <w:r>
              <w:rPr>
                <w:rFonts w:ascii="Tahoma" w:eastAsia="Tahoma" w:hAnsi="Tahoma" w:cs="Tahoma"/>
              </w:rPr>
              <w:t>Praha :</w:t>
            </w:r>
            <w:proofErr w:type="gramEnd"/>
            <w:r>
              <w:rPr>
                <w:rFonts w:ascii="Tahoma" w:eastAsia="Tahoma" w:hAnsi="Tahoma" w:cs="Tahoma"/>
              </w:rPr>
              <w:t xml:space="preserve"> Argo, 2018. 312 stran, 16 nečíslovaných stran obrazových </w:t>
            </w:r>
            <w:hyperlink r:id="rId24">
              <w:r>
                <w:rPr>
                  <w:rFonts w:ascii="Tahoma" w:eastAsia="Tahoma" w:hAnsi="Tahoma" w:cs="Tahoma"/>
                </w:rPr>
                <w:t>p</w:t>
              </w:r>
            </w:hyperlink>
            <w:proofErr w:type="gramStart"/>
            <w:r>
              <w:rPr>
                <w:rFonts w:ascii="Tahoma" w:eastAsia="Tahoma" w:hAnsi="Tahoma" w:cs="Tahoma"/>
              </w:rPr>
              <w:t>říloh :</w:t>
            </w:r>
            <w:proofErr w:type="gramEnd"/>
            <w:r>
              <w:rPr>
                <w:rFonts w:ascii="Tahoma" w:eastAsia="Tahoma" w:hAnsi="Tahoma" w:cs="Tahoma"/>
              </w:rPr>
              <w:t xml:space="preserve"> ilustrace (některé barevné), </w:t>
            </w:r>
            <w:r>
              <w:rPr>
                <w:rFonts w:ascii="Tahoma" w:eastAsia="Tahoma" w:hAnsi="Tahoma" w:cs="Tahoma"/>
              </w:rPr>
              <w:lastRenderedPageBreak/>
              <w:t>faksimile ; (</w:t>
            </w:r>
            <w:proofErr w:type="spellStart"/>
            <w:r>
              <w:rPr>
                <w:rFonts w:ascii="Tahoma" w:eastAsia="Tahoma" w:hAnsi="Tahoma" w:cs="Tahoma"/>
              </w:rPr>
              <w:t>Memoria</w:t>
            </w:r>
            <w:proofErr w:type="spellEnd"/>
            <w:r>
              <w:rPr>
                <w:rFonts w:ascii="Tahoma" w:eastAsia="Tahoma" w:hAnsi="Tahoma" w:cs="Tahoma"/>
              </w:rPr>
              <w:t xml:space="preserve"> medii </w:t>
            </w:r>
            <w:proofErr w:type="spellStart"/>
            <w:r>
              <w:rPr>
                <w:rFonts w:ascii="Tahoma" w:eastAsia="Tahoma" w:hAnsi="Tahoma" w:cs="Tahoma"/>
              </w:rPr>
              <w:t>aevi</w:t>
            </w:r>
            <w:proofErr w:type="spellEnd"/>
            <w:r>
              <w:rPr>
                <w:rFonts w:ascii="Tahoma" w:eastAsia="Tahoma" w:hAnsi="Tahoma" w:cs="Tahoma"/>
              </w:rPr>
              <w:t xml:space="preserve"> ; svazek 26; </w:t>
            </w:r>
            <w:proofErr w:type="spellStart"/>
            <w:r>
              <w:rPr>
                <w:rFonts w:ascii="Tahoma" w:eastAsia="Tahoma" w:hAnsi="Tahoma" w:cs="Tahoma"/>
              </w:rPr>
              <w:t>Litteraria</w:t>
            </w:r>
            <w:proofErr w:type="spellEnd"/>
            <w:r>
              <w:rPr>
                <w:rFonts w:ascii="Tahoma" w:eastAsia="Tahoma" w:hAnsi="Tahoma" w:cs="Tahoma"/>
              </w:rPr>
              <w:t xml:space="preserve"> et poetica) [Přeloženo z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francouzštiny] ISBN:978-80-257-2484-2 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596FC0">
            <w:pPr>
              <w:ind w:left="7"/>
              <w:jc w:val="both"/>
            </w:pPr>
            <w:hyperlink r:id="rId25">
              <w:r w:rsidR="000A230B">
                <w:rPr>
                  <w:rFonts w:ascii="Tahoma" w:eastAsia="Tahoma" w:hAnsi="Tahoma" w:cs="Tahoma"/>
                  <w:color w:val="0000FF"/>
                </w:rPr>
                <w:t xml:space="preserve">Františka Plamínková: Pionýrka rovnosti </w:t>
              </w:r>
            </w:hyperlink>
            <w:hyperlink r:id="rId26">
              <w:r w:rsidR="000A230B">
                <w:rPr>
                  <w:rFonts w:ascii="Tahoma" w:eastAsia="Tahoma" w:hAnsi="Tahoma" w:cs="Tahoma"/>
                  <w:color w:val="0000FF"/>
                </w:rPr>
                <w:t xml:space="preserve">- </w:t>
              </w:r>
            </w:hyperlink>
          </w:p>
          <w:p w:rsidR="00D33F53" w:rsidRDefault="000A230B">
            <w:pPr>
              <w:ind w:left="7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0288" behindDoc="1" locked="0" layoutInCell="1" allowOverlap="1">
                      <wp:simplePos x="0" y="0"/>
                      <wp:positionH relativeFrom="column">
                        <wp:posOffset>4547</wp:posOffset>
                      </wp:positionH>
                      <wp:positionV relativeFrom="paragraph">
                        <wp:posOffset>-49760</wp:posOffset>
                      </wp:positionV>
                      <wp:extent cx="2548382" cy="522734"/>
                      <wp:effectExtent l="0" t="0" r="0" b="0"/>
                      <wp:wrapNone/>
                      <wp:docPr id="18561" name="Group 1856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548382" cy="522734"/>
                                <a:chOff x="0" y="0"/>
                                <a:chExt cx="2548382" cy="522734"/>
                              </a:xfrm>
                            </wpg:grpSpPr>
                            <wps:wsp>
                              <wps:cNvPr id="19537" name="Shape 19537"/>
                              <wps:cNvSpPr/>
                              <wps:spPr>
                                <a:xfrm>
                                  <a:off x="0" y="0"/>
                                  <a:ext cx="2548382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548382" h="9144">
                                      <a:moveTo>
                                        <a:pt x="0" y="0"/>
                                      </a:moveTo>
                                      <a:lnTo>
                                        <a:pt x="2548382" y="0"/>
                                      </a:lnTo>
                                      <a:lnTo>
                                        <a:pt x="2548382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538" name="Shape 19538"/>
                              <wps:cNvSpPr/>
                              <wps:spPr>
                                <a:xfrm>
                                  <a:off x="0" y="169163"/>
                                  <a:ext cx="144627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1446276" h="9144">
                                      <a:moveTo>
                                        <a:pt x="0" y="0"/>
                                      </a:moveTo>
                                      <a:lnTo>
                                        <a:pt x="1446276" y="0"/>
                                      </a:lnTo>
                                      <a:lnTo>
                                        <a:pt x="144627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586" name="Rectangle 1586"/>
                              <wps:cNvSpPr/>
                              <wps:spPr>
                                <a:xfrm>
                                  <a:off x="0" y="386566"/>
                                  <a:ext cx="1192332" cy="1811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33F53" w:rsidRDefault="00596FC0">
                                    <w:hyperlink r:id="rId27" w:anchor="slide-initial">
                                      <w:r w:rsidR="000A230B">
                                        <w:rPr>
                                          <w:rFonts w:ascii="Tahoma" w:eastAsia="Tahoma" w:hAnsi="Tahoma" w:cs="Tahoma"/>
                                          <w:color w:val="0000FF"/>
                                        </w:rPr>
                                        <w:t>Jak viděli ženu</w:t>
                                      </w:r>
                                    </w:hyperlink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587" name="Rectangle 1587"/>
                              <wps:cNvSpPr/>
                              <wps:spPr>
                                <a:xfrm>
                                  <a:off x="895929" y="386566"/>
                                  <a:ext cx="88390" cy="1811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33F53" w:rsidRDefault="00596FC0">
                                    <w:hyperlink r:id="rId28" w:anchor="slide-initial">
                                      <w:r w:rsidR="000A230B">
                                        <w:rPr>
                                          <w:rFonts w:ascii="Tahoma" w:eastAsia="Tahoma" w:hAnsi="Tahoma" w:cs="Tahoma"/>
                                          <w:color w:val="0000FF"/>
                                        </w:rPr>
                                        <w:t>?</w:t>
                                      </w:r>
                                    </w:hyperlink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83" name="Rectangle 1483"/>
                              <wps:cNvSpPr/>
                              <wps:spPr>
                                <a:xfrm>
                                  <a:off x="961644" y="386566"/>
                                  <a:ext cx="58367" cy="181104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33F53" w:rsidRDefault="00596FC0">
                                    <w:hyperlink r:id="rId29" w:anchor="slide-initial">
                                      <w:r w:rsidR="000A230B">
                                        <w:rPr>
                                          <w:rFonts w:ascii="Tahoma" w:eastAsia="Tahoma" w:hAnsi="Tahoma" w:cs="Tahoma"/>
                                        </w:rPr>
                                        <w:t xml:space="preserve"> </w:t>
                                      </w:r>
                                    </w:hyperlink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539" name="Shape 19539"/>
                              <wps:cNvSpPr/>
                              <wps:spPr>
                                <a:xfrm>
                                  <a:off x="0" y="505968"/>
                                  <a:ext cx="96164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961644" h="9144">
                                      <a:moveTo>
                                        <a:pt x="0" y="0"/>
                                      </a:moveTo>
                                      <a:lnTo>
                                        <a:pt x="961644" y="0"/>
                                      </a:lnTo>
                                      <a:lnTo>
                                        <a:pt x="96164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18561" o:spid="_x0000_s1026" style="position:absolute;left:0;text-align:left;margin-left:.35pt;margin-top:-3.9pt;width:200.65pt;height:41.15pt;z-index:-251656192" coordsize="25483,52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">
                      <v:shape id="Shape 19537" o:spid="_x0000_s1027" style="position:absolute;width:25483;height:91;visibility:visible;mso-wrap-style:square;v-text-anchor:top" coordsize="254838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" path="m,l2548382,r,9144l,9144,,e" fillcolor="blue" stroked="f" strokeweight="0">
                        <v:stroke miterlimit="83231f" joinstyle="miter"/>
                        <v:path arrowok="t" textboxrect="0,0,2548382,9144"/>
                      </v:shape>
                      <v:shape id="Shape 19538" o:spid="_x0000_s1028" style="position:absolute;top:1691;width:14462;height:92;visibility:visible;mso-wrap-style:square;v-text-anchor:top" coordsize="14462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" path="m,l1446276,r,9144l,9144,,e" fillcolor="blue" stroked="f" strokeweight="0">
                        <v:stroke miterlimit="83231f" joinstyle="miter"/>
                        <v:path arrowok="t" textboxrect="0,0,1446276,9144"/>
                      </v:shape>
                      <v:rect id="Rectangle 1586" o:spid="_x0000_s1029" style="position:absolute;top:3865;width:11923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" filled="f" stroked="f">
                        <v:textbox inset="0,0,0,0">
                          <w:txbxContent>
                            <w:p w:rsidR="00D33F53" w:rsidRDefault="00596FC0">
                              <w:hyperlink r:id="rId30" w:anchor="slide-initial">
                                <w:r w:rsidR="000A230B">
                                  <w:rPr>
                                    <w:rFonts w:ascii="Tahoma" w:eastAsia="Tahoma" w:hAnsi="Tahoma" w:cs="Tahoma"/>
                                    <w:color w:val="0000FF"/>
                                  </w:rPr>
                                  <w:t>Jak viděli ženu</w:t>
                                </w:r>
                              </w:hyperlink>
                            </w:p>
                          </w:txbxContent>
                        </v:textbox>
                      </v:rect>
                      <v:rect id="Rectangle 1587" o:spid="_x0000_s1030" style="position:absolute;left:8959;top:3865;width:884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" filled="f" stroked="f">
                        <v:textbox inset="0,0,0,0">
                          <w:txbxContent>
                            <w:p w:rsidR="00D33F53" w:rsidRDefault="00596FC0">
                              <w:hyperlink r:id="rId31" w:anchor="slide-initial">
                                <w:r w:rsidR="000A230B">
                                  <w:rPr>
                                    <w:rFonts w:ascii="Tahoma" w:eastAsia="Tahoma" w:hAnsi="Tahoma" w:cs="Tahoma"/>
                                    <w:color w:val="0000FF"/>
                                  </w:rPr>
                                  <w:t>?</w:t>
                                </w:r>
                              </w:hyperlink>
                            </w:p>
                          </w:txbxContent>
                        </v:textbox>
                      </v:rect>
                      <v:rect id="Rectangle 1483" o:spid="_x0000_s1031" style="position:absolute;left:9616;top:3865;width:584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" filled="f" stroked="f">
                        <v:textbox inset="0,0,0,0">
                          <w:txbxContent>
                            <w:p w:rsidR="00D33F53" w:rsidRDefault="00596FC0">
                              <w:hyperlink r:id="rId32" w:anchor="slide-initial">
                                <w:r w:rsidR="000A230B">
                                  <w:rPr>
                                    <w:rFonts w:ascii="Tahoma" w:eastAsia="Tahoma" w:hAnsi="Tahoma" w:cs="Tahoma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v:textbox>
                      </v:rect>
                      <v:shape id="Shape 19539" o:spid="_x0000_s1032" style="position:absolute;top:5059;width:9616;height:92;visibility:visible;mso-wrap-style:square;v-text-anchor:top" coordsize="9616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" path="m,l961644,r,9144l,9144,,e" fillcolor="blue" stroked="f" strokeweight="0">
                        <v:stroke miterlimit="83231f" joinstyle="miter"/>
                        <v:path arrowok="t" textboxrect="0,0,961644,9144"/>
                      </v:shape>
                    </v:group>
                  </w:pict>
                </mc:Fallback>
              </mc:AlternateContent>
            </w:r>
            <w:hyperlink r:id="rId33">
              <w:r>
                <w:rPr>
                  <w:rFonts w:ascii="Tahoma" w:eastAsia="Tahoma" w:hAnsi="Tahoma" w:cs="Tahoma"/>
                  <w:color w:val="0000FF"/>
                </w:rPr>
                <w:t xml:space="preserve">ČT </w:t>
              </w:r>
              <w:proofErr w:type="spellStart"/>
              <w:r>
                <w:rPr>
                  <w:rFonts w:ascii="Tahoma" w:eastAsia="Tahoma" w:hAnsi="Tahoma" w:cs="Tahoma"/>
                  <w:color w:val="0000FF"/>
                </w:rPr>
                <w:t>edu</w:t>
              </w:r>
              <w:proofErr w:type="spellEnd"/>
              <w:r>
                <w:rPr>
                  <w:rFonts w:ascii="Tahoma" w:eastAsia="Tahoma" w:hAnsi="Tahoma" w:cs="Tahoma"/>
                  <w:color w:val="0000FF"/>
                </w:rPr>
                <w:t xml:space="preserve"> </w:t>
              </w:r>
            </w:hyperlink>
            <w:hyperlink r:id="rId34">
              <w:r>
                <w:rPr>
                  <w:rFonts w:ascii="Tahoma" w:eastAsia="Tahoma" w:hAnsi="Tahoma" w:cs="Tahoma"/>
                  <w:color w:val="0000FF"/>
                </w:rPr>
                <w:t xml:space="preserve">- </w:t>
              </w:r>
            </w:hyperlink>
            <w:hyperlink r:id="rId35">
              <w:r>
                <w:rPr>
                  <w:rFonts w:ascii="Tahoma" w:eastAsia="Tahoma" w:hAnsi="Tahoma" w:cs="Tahoma"/>
                  <w:color w:val="0000FF"/>
                </w:rPr>
                <w:t>Česká televize</w:t>
              </w:r>
            </w:hyperlink>
            <w:hyperlink r:id="rId36">
              <w:r>
                <w:rPr>
                  <w:rFonts w:ascii="Tahoma" w:eastAsia="Tahoma" w:hAnsi="Tahoma" w:cs="Tahoma"/>
                </w:rPr>
                <w:t xml:space="preserve"> </w:t>
              </w:r>
            </w:hyperlink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spacing w:after="240"/>
              <w:ind w:left="7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+ literatura z předchozího kola  </w:t>
            </w:r>
          </w:p>
        </w:tc>
      </w:tr>
      <w:tr w:rsidR="00D33F53">
        <w:trPr>
          <w:trHeight w:val="530"/>
        </w:trPr>
        <w:tc>
          <w:tcPr>
            <w:tcW w:w="438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596FC0">
            <w:pPr>
              <w:ind w:left="5"/>
            </w:pPr>
            <w:hyperlink r:id="rId37">
              <w:proofErr w:type="spellStart"/>
              <w:r w:rsidR="000A230B">
                <w:rPr>
                  <w:rFonts w:ascii="Tahoma" w:eastAsia="Tahoma" w:hAnsi="Tahoma" w:cs="Tahoma"/>
                  <w:color w:val="0000FF"/>
                </w:rPr>
                <w:t>Potížistky</w:t>
              </w:r>
              <w:proofErr w:type="spellEnd"/>
              <w:r w:rsidR="000A230B">
                <w:rPr>
                  <w:rFonts w:ascii="Tahoma" w:eastAsia="Tahoma" w:hAnsi="Tahoma" w:cs="Tahoma"/>
                  <w:color w:val="0000FF"/>
                </w:rPr>
                <w:t xml:space="preserve">. Dokumentární série o </w:t>
              </w:r>
            </w:hyperlink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33F53" w:rsidRDefault="00D33F53"/>
        </w:tc>
      </w:tr>
      <w:tr w:rsidR="00D33F53">
        <w:trPr>
          <w:trHeight w:val="290"/>
        </w:trPr>
        <w:tc>
          <w:tcPr>
            <w:tcW w:w="438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596FC0">
            <w:pPr>
              <w:ind w:left="5"/>
            </w:pPr>
            <w:hyperlink r:id="rId38">
              <w:proofErr w:type="spellStart"/>
              <w:r w:rsidR="000A230B">
                <w:rPr>
                  <w:rFonts w:ascii="Tahoma" w:eastAsia="Tahoma" w:hAnsi="Tahoma" w:cs="Tahoma"/>
                  <w:color w:val="0000FF"/>
                </w:rPr>
                <w:t>ženách_iVysílání</w:t>
              </w:r>
              <w:proofErr w:type="spellEnd"/>
              <w:r w:rsidR="000A230B">
                <w:rPr>
                  <w:rFonts w:ascii="Tahoma" w:eastAsia="Tahoma" w:hAnsi="Tahoma" w:cs="Tahoma"/>
                  <w:color w:val="0000FF"/>
                </w:rPr>
                <w:t xml:space="preserve"> ČT</w:t>
              </w:r>
            </w:hyperlink>
            <w:hyperlink r:id="rId39">
              <w:r w:rsidR="000A230B">
                <w:rPr>
                  <w:rFonts w:ascii="Tahoma" w:eastAsia="Tahoma" w:hAnsi="Tahoma" w:cs="Tahoma"/>
                </w:rPr>
                <w:t xml:space="preserve"> </w:t>
              </w:r>
            </w:hyperlink>
            <w:r w:rsidR="000A230B">
              <w:rPr>
                <w:rFonts w:ascii="Tahoma" w:eastAsia="Tahoma" w:hAnsi="Tahoma" w:cs="Tahoma"/>
              </w:rPr>
              <w:t xml:space="preserve"> 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lastRenderedPageBreak/>
              <w:t xml:space="preserve">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+ literatura z předchozího kola 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  </w:t>
            </w:r>
          </w:p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33F53" w:rsidRDefault="00D33F53"/>
        </w:tc>
      </w:tr>
      <w:tr w:rsidR="00D33F53">
        <w:trPr>
          <w:trHeight w:val="2419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D33F53"/>
        </w:tc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D33F53"/>
        </w:tc>
      </w:tr>
      <w:tr w:rsidR="00D33F53">
        <w:trPr>
          <w:trHeight w:val="311"/>
        </w:trPr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/>
          </w:tcPr>
          <w:p w:rsidR="00D33F53" w:rsidRDefault="000A230B">
            <w:pPr>
              <w:tabs>
                <w:tab w:val="center" w:pos="454"/>
                <w:tab w:val="center" w:pos="1612"/>
              </w:tabs>
            </w:pPr>
            <w:r>
              <w:tab/>
            </w:r>
            <w:r>
              <w:rPr>
                <w:rFonts w:ascii="Tahoma" w:eastAsia="Tahoma" w:hAnsi="Tahoma" w:cs="Tahoma"/>
                <w:b/>
              </w:rPr>
              <w:t>I.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ab/>
            </w:r>
            <w:r>
              <w:rPr>
                <w:rFonts w:ascii="Tahoma" w:eastAsia="Tahoma" w:hAnsi="Tahoma" w:cs="Tahoma"/>
                <w:b/>
              </w:rPr>
              <w:t xml:space="preserve">kategorie  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/>
          </w:tcPr>
          <w:p w:rsidR="00D33F53" w:rsidRDefault="000A230B">
            <w:pPr>
              <w:tabs>
                <w:tab w:val="center" w:pos="508"/>
                <w:tab w:val="center" w:pos="1614"/>
              </w:tabs>
            </w:pPr>
            <w:r>
              <w:tab/>
            </w:r>
            <w:r>
              <w:rPr>
                <w:rFonts w:ascii="Tahoma" w:eastAsia="Tahoma" w:hAnsi="Tahoma" w:cs="Tahoma"/>
                <w:b/>
              </w:rPr>
              <w:t>II.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ab/>
            </w:r>
            <w:r>
              <w:rPr>
                <w:rFonts w:ascii="Tahoma" w:eastAsia="Tahoma" w:hAnsi="Tahoma" w:cs="Tahoma"/>
                <w:b/>
              </w:rPr>
              <w:t xml:space="preserve">kategorie  </w:t>
            </w:r>
          </w:p>
        </w:tc>
      </w:tr>
      <w:tr w:rsidR="00D33F53">
        <w:trPr>
          <w:trHeight w:val="813"/>
        </w:trPr>
        <w:tc>
          <w:tcPr>
            <w:tcW w:w="4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  <w:b/>
              </w:rPr>
              <w:t xml:space="preserve">Krajské kolo 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  </w:t>
            </w:r>
          </w:p>
          <w:p w:rsidR="00D33F53" w:rsidRDefault="000A230B">
            <w:pPr>
              <w:ind w:left="5"/>
              <w:jc w:val="both"/>
            </w:pPr>
            <w:r>
              <w:rPr>
                <w:rFonts w:ascii="Tahoma" w:eastAsia="Tahoma" w:hAnsi="Tahoma" w:cs="Tahoma"/>
              </w:rPr>
              <w:t xml:space="preserve">ABRAMSOVÁ, </w:t>
            </w:r>
            <w:proofErr w:type="spellStart"/>
            <w:r>
              <w:rPr>
                <w:rFonts w:ascii="Tahoma" w:eastAsia="Tahoma" w:hAnsi="Tahoma" w:cs="Tahoma"/>
              </w:rPr>
              <w:t>Lynn</w:t>
            </w:r>
            <w:proofErr w:type="spellEnd"/>
            <w:r>
              <w:rPr>
                <w:rFonts w:ascii="Tahoma" w:eastAsia="Tahoma" w:hAnsi="Tahoma" w:cs="Tahoma"/>
              </w:rPr>
              <w:t xml:space="preserve">.: </w:t>
            </w:r>
            <w:r>
              <w:rPr>
                <w:rFonts w:ascii="Tahoma" w:eastAsia="Tahoma" w:hAnsi="Tahoma" w:cs="Tahoma"/>
                <w:sz w:val="23"/>
              </w:rPr>
              <w:t xml:space="preserve">Zrození moderní ženy. </w:t>
            </w:r>
          </w:p>
        </w:tc>
        <w:tc>
          <w:tcPr>
            <w:tcW w:w="414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  <w:b/>
              </w:rPr>
              <w:t xml:space="preserve">Krajské kolo 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   </w:t>
            </w:r>
          </w:p>
          <w:p w:rsidR="00D33F53" w:rsidRDefault="000A230B">
            <w:pPr>
              <w:ind w:left="7"/>
              <w:jc w:val="both"/>
            </w:pPr>
            <w:r>
              <w:rPr>
                <w:rFonts w:ascii="Tahoma" w:eastAsia="Tahoma" w:hAnsi="Tahoma" w:cs="Tahoma"/>
              </w:rPr>
              <w:t xml:space="preserve">HOFFMANOVÁ, Jaroslava. </w:t>
            </w:r>
            <w:r>
              <w:rPr>
                <w:rFonts w:ascii="Tahoma" w:eastAsia="Tahoma" w:hAnsi="Tahoma" w:cs="Tahoma"/>
                <w:sz w:val="23"/>
              </w:rPr>
              <w:t xml:space="preserve">Prvenství žen: </w:t>
            </w:r>
          </w:p>
        </w:tc>
      </w:tr>
    </w:tbl>
    <w:p w:rsidR="00D33F53" w:rsidRDefault="00D33F53">
      <w:pPr>
        <w:spacing w:after="0"/>
        <w:ind w:left="-1416" w:right="247"/>
        <w:jc w:val="both"/>
      </w:pPr>
    </w:p>
    <w:tbl>
      <w:tblPr>
        <w:tblStyle w:val="TableGrid"/>
        <w:tblW w:w="8671" w:type="dxa"/>
        <w:tblInd w:w="535" w:type="dxa"/>
        <w:tblCellMar>
          <w:top w:w="56" w:type="dxa"/>
        </w:tblCellMar>
        <w:tblLook w:val="04A0" w:firstRow="1" w:lastRow="0" w:firstColumn="1" w:lastColumn="0" w:noHBand="0" w:noVBand="1"/>
      </w:tblPr>
      <w:tblGrid>
        <w:gridCol w:w="4419"/>
        <w:gridCol w:w="4252"/>
      </w:tblGrid>
      <w:tr w:rsidR="00D33F53" w:rsidTr="00093616">
        <w:trPr>
          <w:trHeight w:val="3386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33F53" w:rsidRDefault="000A230B">
            <w:pPr>
              <w:spacing w:line="238" w:lineRule="auto"/>
              <w:ind w:left="5" w:hanging="15"/>
            </w:pPr>
            <w:r>
              <w:rPr>
                <w:rFonts w:ascii="Tahoma" w:eastAsia="Tahoma" w:hAnsi="Tahoma" w:cs="Tahoma"/>
                <w:sz w:val="23"/>
              </w:rPr>
              <w:t xml:space="preserve">Evropa 1789-1918. </w:t>
            </w:r>
            <w:r>
              <w:rPr>
                <w:rFonts w:ascii="Tahoma" w:eastAsia="Tahoma" w:hAnsi="Tahoma" w:cs="Tahoma"/>
              </w:rPr>
              <w:t xml:space="preserve">Centrum pro studium demokracie a kultury 2005. 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spacing w:after="1" w:line="237" w:lineRule="auto"/>
              <w:ind w:left="5"/>
            </w:pPr>
            <w:r>
              <w:rPr>
                <w:rFonts w:ascii="Tahoma" w:eastAsia="Tahoma" w:hAnsi="Tahoma" w:cs="Tahoma"/>
              </w:rPr>
              <w:t xml:space="preserve">BOCKOVÁ, Gisela – Ženy v evropských dějinách: od středověku do současnosti. Praha: Lidové noviny, 2007. ISBN: 978-807106-494-7. 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ind w:left="5"/>
              <w:jc w:val="both"/>
            </w:pPr>
            <w:r>
              <w:rPr>
                <w:rFonts w:ascii="Tahoma" w:eastAsia="Tahoma" w:hAnsi="Tahoma" w:cs="Tahoma"/>
              </w:rPr>
              <w:t xml:space="preserve">LE GOFF, Jacques.: Muži a ženy středověku. </w:t>
            </w:r>
          </w:p>
          <w:p w:rsidR="00D33F53" w:rsidRDefault="000A230B">
            <w:pPr>
              <w:ind w:left="5"/>
              <w:jc w:val="both"/>
            </w:pPr>
            <w:r>
              <w:rPr>
                <w:rFonts w:ascii="Tahoma" w:eastAsia="Tahoma" w:hAnsi="Tahoma" w:cs="Tahoma"/>
              </w:rPr>
              <w:t xml:space="preserve">Vydání 1. Praha: Vyšehrad, 2013, 447 stran.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ISBN 978-80-7429-377-1. </w:t>
            </w:r>
            <w:r>
              <w:rPr>
                <w:rFonts w:ascii="Tahoma" w:eastAsia="Tahoma" w:hAnsi="Tahoma" w:cs="Tahoma"/>
                <w:sz w:val="24"/>
              </w:rPr>
              <w:t xml:space="preserve">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596FC0">
            <w:pPr>
              <w:ind w:left="5"/>
            </w:pPr>
            <w:hyperlink r:id="rId40">
              <w:r w:rsidR="000A230B">
                <w:rPr>
                  <w:rFonts w:ascii="Tahoma" w:eastAsia="Tahoma" w:hAnsi="Tahoma" w:cs="Tahoma"/>
                  <w:color w:val="0000FF"/>
                </w:rPr>
                <w:t xml:space="preserve">Božena: Vlastní cestou, první a všem </w:t>
              </w:r>
            </w:hyperlink>
          </w:p>
        </w:tc>
        <w:tc>
          <w:tcPr>
            <w:tcW w:w="42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FF"/>
              <w:right w:val="single" w:sz="6" w:space="0" w:color="000000"/>
            </w:tcBorders>
          </w:tcPr>
          <w:p w:rsidR="00D33F53" w:rsidRDefault="000A230B">
            <w:pPr>
              <w:spacing w:line="238" w:lineRule="auto"/>
              <w:ind w:left="7" w:hanging="15"/>
            </w:pPr>
            <w:r>
              <w:rPr>
                <w:rFonts w:ascii="Tahoma" w:eastAsia="Tahoma" w:hAnsi="Tahoma" w:cs="Tahoma"/>
                <w:sz w:val="23"/>
              </w:rPr>
              <w:t xml:space="preserve">ženy iniciativní, vzdělané a tvořivé. </w:t>
            </w:r>
            <w:r>
              <w:rPr>
                <w:rFonts w:ascii="Tahoma" w:eastAsia="Tahoma" w:hAnsi="Tahoma" w:cs="Tahoma"/>
              </w:rPr>
              <w:t xml:space="preserve">Jaroslava Hoffmannová. Vydání první </w:t>
            </w:r>
            <w:proofErr w:type="gramStart"/>
            <w:r>
              <w:rPr>
                <w:rFonts w:ascii="Tahoma" w:eastAsia="Tahoma" w:hAnsi="Tahoma" w:cs="Tahoma"/>
              </w:rPr>
              <w:t>Praha :</w:t>
            </w:r>
            <w:proofErr w:type="gramEnd"/>
            <w:r>
              <w:rPr>
                <w:rFonts w:ascii="Tahoma" w:eastAsia="Tahoma" w:hAnsi="Tahoma" w:cs="Tahoma"/>
              </w:rPr>
              <w:t xml:space="preserve"> Ústav T.G. Masaryka, o.p.s. :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Masarykův ústav a Archiv AV ČR, </w:t>
            </w:r>
            <w:proofErr w:type="spellStart"/>
            <w:r>
              <w:rPr>
                <w:rFonts w:ascii="Tahoma" w:eastAsia="Tahoma" w:hAnsi="Tahoma" w:cs="Tahoma"/>
              </w:rPr>
              <w:t>v.v.i</w:t>
            </w:r>
            <w:proofErr w:type="spellEnd"/>
            <w:r>
              <w:rPr>
                <w:rFonts w:ascii="Tahoma" w:eastAsia="Tahoma" w:hAnsi="Tahoma" w:cs="Tahoma"/>
              </w:rPr>
              <w:t xml:space="preserve">., </w:t>
            </w:r>
          </w:p>
          <w:p w:rsidR="00D33F53" w:rsidRDefault="000A230B">
            <w:pPr>
              <w:ind w:left="7"/>
              <w:jc w:val="both"/>
            </w:pPr>
            <w:r>
              <w:rPr>
                <w:rFonts w:ascii="Tahoma" w:eastAsia="Tahoma" w:hAnsi="Tahoma" w:cs="Tahoma"/>
              </w:rPr>
              <w:t xml:space="preserve">2016. 208 stran ISBN:978-80-86142-56-2;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978-80-87782-65-1 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spacing w:line="229" w:lineRule="auto"/>
              <w:ind w:left="-8" w:right="-25" w:firstLine="15"/>
            </w:pPr>
            <w:r>
              <w:rPr>
                <w:rFonts w:ascii="Tahoma" w:eastAsia="Tahoma" w:hAnsi="Tahoma" w:cs="Tahoma"/>
              </w:rPr>
              <w:t xml:space="preserve">LENDEROVÁ, </w:t>
            </w:r>
            <w:proofErr w:type="gramStart"/>
            <w:r>
              <w:rPr>
                <w:rFonts w:ascii="Tahoma" w:eastAsia="Tahoma" w:hAnsi="Tahoma" w:cs="Tahoma"/>
              </w:rPr>
              <w:t>Milena - BEZECNÝ</w:t>
            </w:r>
            <w:proofErr w:type="gramEnd"/>
            <w:r>
              <w:rPr>
                <w:rFonts w:ascii="Tahoma" w:eastAsia="Tahoma" w:hAnsi="Tahoma" w:cs="Tahoma"/>
              </w:rPr>
              <w:t xml:space="preserve">, Zdeněk. Šlechtická korespondence jako pramen v gender </w:t>
            </w:r>
            <w:proofErr w:type="spellStart"/>
            <w:r>
              <w:rPr>
                <w:rFonts w:ascii="Tahoma" w:eastAsia="Tahoma" w:hAnsi="Tahoma" w:cs="Tahoma"/>
              </w:rPr>
              <w:t>history</w:t>
            </w:r>
            <w:proofErr w:type="spellEnd"/>
            <w:r>
              <w:rPr>
                <w:rFonts w:ascii="Tahoma" w:eastAsia="Tahoma" w:hAnsi="Tahoma" w:cs="Tahoma"/>
              </w:rPr>
              <w:t xml:space="preserve">. Milena </w:t>
            </w:r>
            <w:proofErr w:type="spellStart"/>
            <w:r>
              <w:rPr>
                <w:rFonts w:ascii="Tahoma" w:eastAsia="Tahoma" w:hAnsi="Tahoma" w:cs="Tahoma"/>
              </w:rPr>
              <w:t>Lenderová</w:t>
            </w:r>
            <w:proofErr w:type="spellEnd"/>
            <w:r>
              <w:rPr>
                <w:rFonts w:ascii="Tahoma" w:eastAsia="Tahoma" w:hAnsi="Tahoma" w:cs="Tahoma"/>
              </w:rPr>
              <w:t xml:space="preserve">, Zdeněk </w:t>
            </w:r>
            <w:proofErr w:type="spellStart"/>
            <w:r>
              <w:rPr>
                <w:rFonts w:ascii="Tahoma" w:eastAsia="Tahoma" w:hAnsi="Tahoma" w:cs="Tahoma"/>
              </w:rPr>
              <w:t>Bezecný</w:t>
            </w:r>
            <w:proofErr w:type="spellEnd"/>
            <w:r>
              <w:rPr>
                <w:rFonts w:ascii="Tahoma" w:eastAsia="Tahoma" w:hAnsi="Tahoma" w:cs="Tahoma"/>
              </w:rPr>
              <w:t xml:space="preserve">. In: </w:t>
            </w:r>
            <w:r>
              <w:rPr>
                <w:rFonts w:ascii="Tahoma" w:eastAsia="Tahoma" w:hAnsi="Tahoma" w:cs="Tahoma"/>
                <w:sz w:val="23"/>
              </w:rPr>
              <w:t xml:space="preserve">Dějiny žen, aneb, Evropská žena od středověku do poloviny 20. století </w:t>
            </w:r>
            <w:hyperlink r:id="rId41">
              <w:r>
                <w:rPr>
                  <w:rFonts w:ascii="Tahoma" w:eastAsia="Tahoma" w:hAnsi="Tahoma" w:cs="Tahoma"/>
                  <w:sz w:val="23"/>
                </w:rPr>
                <w:t>v</w:t>
              </w:r>
            </w:hyperlink>
            <w:r>
              <w:rPr>
                <w:rFonts w:ascii="Tahoma" w:eastAsia="Tahoma" w:hAnsi="Tahoma" w:cs="Tahoma"/>
                <w:sz w:val="23"/>
              </w:rPr>
              <w:t xml:space="preserve"> zajetí </w:t>
            </w:r>
            <w:proofErr w:type="gramStart"/>
            <w:r>
              <w:rPr>
                <w:rFonts w:ascii="Tahoma" w:eastAsia="Tahoma" w:hAnsi="Tahoma" w:cs="Tahoma"/>
                <w:sz w:val="23"/>
              </w:rPr>
              <w:t>historiografie :</w:t>
            </w:r>
            <w:proofErr w:type="gramEnd"/>
            <w:r>
              <w:rPr>
                <w:rFonts w:ascii="Tahoma" w:eastAsia="Tahoma" w:hAnsi="Tahoma" w:cs="Tahoma"/>
                <w:sz w:val="23"/>
              </w:rPr>
              <w:t xml:space="preserve"> (sborník příspěvků z IV. pardubického bienále 27.-28. dubna </w:t>
            </w:r>
          </w:p>
          <w:p w:rsidR="00D33F53" w:rsidRDefault="000A230B">
            <w:pPr>
              <w:spacing w:line="238" w:lineRule="auto"/>
              <w:ind w:left="7" w:hanging="15"/>
            </w:pPr>
            <w:r>
              <w:rPr>
                <w:rFonts w:ascii="Tahoma" w:eastAsia="Tahoma" w:hAnsi="Tahoma" w:cs="Tahoma"/>
                <w:sz w:val="23"/>
              </w:rPr>
              <w:t>2006)/</w:t>
            </w:r>
            <w:r>
              <w:rPr>
                <w:rFonts w:ascii="Tahoma" w:eastAsia="Tahoma" w:hAnsi="Tahoma" w:cs="Tahoma"/>
              </w:rPr>
              <w:t xml:space="preserve"> </w:t>
            </w:r>
            <w:proofErr w:type="gramStart"/>
            <w:r>
              <w:rPr>
                <w:rFonts w:ascii="Tahoma" w:eastAsia="Tahoma" w:hAnsi="Tahoma" w:cs="Tahoma"/>
              </w:rPr>
              <w:t>Pardubice :</w:t>
            </w:r>
            <w:proofErr w:type="gramEnd"/>
            <w:r>
              <w:rPr>
                <w:rFonts w:ascii="Tahoma" w:eastAsia="Tahoma" w:hAnsi="Tahoma" w:cs="Tahoma"/>
              </w:rPr>
              <w:t xml:space="preserve"> Univerzita Pardubice, 2006 s. 525-532. 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spacing w:line="226" w:lineRule="auto"/>
              <w:ind w:left="-8" w:right="9" w:firstLine="15"/>
              <w:jc w:val="both"/>
            </w:pPr>
            <w:r>
              <w:rPr>
                <w:rFonts w:ascii="Tahoma" w:eastAsia="Tahoma" w:hAnsi="Tahoma" w:cs="Tahoma"/>
              </w:rPr>
              <w:t xml:space="preserve">PACHMANOVÁ, Martina a kol: </w:t>
            </w:r>
            <w:r>
              <w:rPr>
                <w:rFonts w:ascii="Tahoma" w:eastAsia="Tahoma" w:hAnsi="Tahoma" w:cs="Tahoma"/>
                <w:sz w:val="23"/>
              </w:rPr>
              <w:t>Civilizovaná žena: ideál i paradox prvorepublikové vizuální kultury.</w:t>
            </w:r>
            <w:r>
              <w:rPr>
                <w:rFonts w:ascii="Tahoma" w:eastAsia="Tahoma" w:hAnsi="Tahoma" w:cs="Tahoma"/>
              </w:rPr>
              <w:t xml:space="preserve"> Praha: 2021 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596FC0">
            <w:pPr>
              <w:ind w:left="7"/>
              <w:jc w:val="both"/>
            </w:pPr>
            <w:hyperlink r:id="rId42">
              <w:r w:rsidR="000A230B">
                <w:rPr>
                  <w:rFonts w:ascii="Tahoma" w:eastAsia="Tahoma" w:hAnsi="Tahoma" w:cs="Tahoma"/>
                  <w:color w:val="0000FF"/>
                </w:rPr>
                <w:t>Odborný článek: Rozvoj vzdělávání žen na</w:t>
              </w:r>
            </w:hyperlink>
          </w:p>
        </w:tc>
      </w:tr>
      <w:tr w:rsidR="00D33F53" w:rsidTr="00093616">
        <w:trPr>
          <w:trHeight w:val="261"/>
        </w:trPr>
        <w:tc>
          <w:tcPr>
            <w:tcW w:w="44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33F53" w:rsidRDefault="00596FC0">
            <w:pPr>
              <w:ind w:left="5"/>
            </w:pPr>
            <w:hyperlink r:id="rId43">
              <w:r w:rsidR="000A230B">
                <w:rPr>
                  <w:rFonts w:ascii="Tahoma" w:eastAsia="Tahoma" w:hAnsi="Tahoma" w:cs="Tahoma"/>
                  <w:color w:val="0000FF"/>
                </w:rPr>
                <w:t xml:space="preserve">navzdory </w:t>
              </w:r>
            </w:hyperlink>
            <w:hyperlink r:id="rId44">
              <w:r w:rsidR="000A230B">
                <w:rPr>
                  <w:rFonts w:ascii="Tahoma" w:eastAsia="Tahoma" w:hAnsi="Tahoma" w:cs="Tahoma"/>
                  <w:color w:val="0000FF"/>
                </w:rPr>
                <w:t xml:space="preserve">- </w:t>
              </w:r>
            </w:hyperlink>
            <w:hyperlink r:id="rId45">
              <w:r w:rsidR="000A230B">
                <w:rPr>
                  <w:rFonts w:ascii="Tahoma" w:eastAsia="Tahoma" w:hAnsi="Tahoma" w:cs="Tahoma"/>
                  <w:color w:val="0000FF"/>
                </w:rPr>
                <w:t xml:space="preserve">ČT </w:t>
              </w:r>
              <w:proofErr w:type="spellStart"/>
              <w:r w:rsidR="000A230B">
                <w:rPr>
                  <w:rFonts w:ascii="Tahoma" w:eastAsia="Tahoma" w:hAnsi="Tahoma" w:cs="Tahoma"/>
                  <w:color w:val="0000FF"/>
                </w:rPr>
                <w:t>edu</w:t>
              </w:r>
              <w:proofErr w:type="spellEnd"/>
              <w:r w:rsidR="000A230B">
                <w:rPr>
                  <w:rFonts w:ascii="Tahoma" w:eastAsia="Tahoma" w:hAnsi="Tahoma" w:cs="Tahoma"/>
                  <w:color w:val="0000FF"/>
                </w:rPr>
                <w:t xml:space="preserve"> </w:t>
              </w:r>
            </w:hyperlink>
            <w:hyperlink r:id="rId46">
              <w:r w:rsidR="000A230B">
                <w:rPr>
                  <w:rFonts w:ascii="Tahoma" w:eastAsia="Tahoma" w:hAnsi="Tahoma" w:cs="Tahoma"/>
                  <w:color w:val="0000FF"/>
                </w:rPr>
                <w:t xml:space="preserve">- </w:t>
              </w:r>
            </w:hyperlink>
            <w:hyperlink r:id="rId47">
              <w:r w:rsidR="000A230B">
                <w:rPr>
                  <w:rFonts w:ascii="Tahoma" w:eastAsia="Tahoma" w:hAnsi="Tahoma" w:cs="Tahoma"/>
                  <w:color w:val="0000FF"/>
                </w:rPr>
                <w:t>Česká televize</w:t>
              </w:r>
            </w:hyperlink>
            <w:hyperlink r:id="rId48">
              <w:r w:rsidR="000A230B">
                <w:rPr>
                  <w:rFonts w:ascii="Tahoma" w:eastAsia="Tahoma" w:hAnsi="Tahoma" w:cs="Tahoma"/>
                </w:rPr>
                <w:t xml:space="preserve"> </w:t>
              </w:r>
            </w:hyperlink>
            <w:r w:rsidR="000A230B"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4252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33F53" w:rsidRDefault="00D33F53"/>
        </w:tc>
      </w:tr>
      <w:tr w:rsidR="00D33F53" w:rsidTr="00093616">
        <w:trPr>
          <w:trHeight w:val="2090"/>
        </w:trPr>
        <w:tc>
          <w:tcPr>
            <w:tcW w:w="4419" w:type="dxa"/>
            <w:vMerge w:val="restart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spacing w:line="238" w:lineRule="auto"/>
              <w:ind w:left="5" w:right="1196"/>
            </w:pPr>
            <w:r>
              <w:rPr>
                <w:rFonts w:ascii="Tahoma" w:eastAsia="Tahoma" w:hAnsi="Tahoma" w:cs="Tahoma"/>
              </w:rPr>
              <w:t xml:space="preserve">+ literatura z předchozích kola + beletrie: </w:t>
            </w:r>
          </w:p>
          <w:p w:rsidR="00D33F53" w:rsidRDefault="000A230B">
            <w:pPr>
              <w:spacing w:line="226" w:lineRule="auto"/>
              <w:ind w:left="-10" w:firstLine="15"/>
            </w:pPr>
            <w:r>
              <w:rPr>
                <w:rFonts w:ascii="Tahoma" w:eastAsia="Tahoma" w:hAnsi="Tahoma" w:cs="Tahoma"/>
              </w:rPr>
              <w:t xml:space="preserve">NĚMCOVÁ, Božena: </w:t>
            </w:r>
            <w:r>
              <w:rPr>
                <w:rFonts w:ascii="Tahoma" w:eastAsia="Tahoma" w:hAnsi="Tahoma" w:cs="Tahoma"/>
                <w:sz w:val="23"/>
              </w:rPr>
              <w:t>Divá Bára a jiné dívky na útěku.</w:t>
            </w:r>
            <w:r>
              <w:rPr>
                <w:rFonts w:ascii="Tahoma" w:eastAsia="Tahoma" w:hAnsi="Tahoma" w:cs="Tahoma"/>
              </w:rPr>
              <w:t xml:space="preserve"> Praha 2019. 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  </w:t>
            </w:r>
          </w:p>
        </w:tc>
        <w:tc>
          <w:tcPr>
            <w:tcW w:w="4252" w:type="dxa"/>
            <w:vMerge/>
            <w:tcBorders>
              <w:top w:val="nil"/>
              <w:left w:val="single" w:sz="6" w:space="0" w:color="000000"/>
              <w:bottom w:val="single" w:sz="6" w:space="0" w:color="0000FF"/>
              <w:right w:val="single" w:sz="6" w:space="0" w:color="000000"/>
            </w:tcBorders>
          </w:tcPr>
          <w:p w:rsidR="00D33F53" w:rsidRDefault="00D33F53"/>
        </w:tc>
      </w:tr>
      <w:tr w:rsidR="00D33F53" w:rsidTr="00093616">
        <w:trPr>
          <w:trHeight w:val="1856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D33F53"/>
        </w:tc>
        <w:tc>
          <w:tcPr>
            <w:tcW w:w="4252" w:type="dxa"/>
            <w:tcBorders>
              <w:top w:val="single" w:sz="6" w:space="0" w:color="0000FF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596FC0">
            <w:pPr>
              <w:ind w:left="7"/>
            </w:pPr>
            <w:hyperlink r:id="rId49">
              <w:r w:rsidR="000A230B">
                <w:rPr>
                  <w:rFonts w:ascii="Tahoma" w:eastAsia="Tahoma" w:hAnsi="Tahoma" w:cs="Tahoma"/>
                  <w:color w:val="0000FF"/>
                </w:rPr>
                <w:t>Moravě a ve Slezsku v 19. a na počátku</w:t>
              </w:r>
            </w:hyperlink>
            <w:r w:rsidR="000A230B">
              <w:rPr>
                <w:noProof/>
              </w:rPr>
              <mc:AlternateContent>
                <mc:Choice Requires="wpg">
                  <w:drawing>
                    <wp:inline distT="0" distB="0" distL="0" distR="0">
                      <wp:extent cx="2446274" cy="185931"/>
                      <wp:effectExtent l="0" t="0" r="0" b="0"/>
                      <wp:docPr id="18153" name="Group 1815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46274" cy="185931"/>
                                <a:chOff x="0" y="0"/>
                                <a:chExt cx="2446274" cy="185931"/>
                              </a:xfrm>
                            </wpg:grpSpPr>
                            <wps:wsp>
                              <wps:cNvPr id="19543" name="Shape 19543"/>
                              <wps:cNvSpPr/>
                              <wps:spPr>
                                <a:xfrm>
                                  <a:off x="0" y="0"/>
                                  <a:ext cx="244627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46274" h="9144">
                                      <a:moveTo>
                                        <a:pt x="0" y="0"/>
                                      </a:moveTo>
                                      <a:lnTo>
                                        <a:pt x="2446274" y="0"/>
                                      </a:lnTo>
                                      <a:lnTo>
                                        <a:pt x="244627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4826" name="Rectangle 14826"/>
                              <wps:cNvSpPr/>
                              <wps:spPr>
                                <a:xfrm>
                                  <a:off x="0" y="49762"/>
                                  <a:ext cx="203633" cy="1811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33F53" w:rsidRDefault="00596FC0">
                                    <w:hyperlink r:id="rId50">
                                      <w:r w:rsidR="000A230B">
                                        <w:rPr>
                                          <w:rFonts w:ascii="Tahoma" w:eastAsia="Tahoma" w:hAnsi="Tahoma" w:cs="Tahoma"/>
                                          <w:color w:val="0000FF"/>
                                        </w:rPr>
                                        <w:t>20</w:t>
                                      </w:r>
                                    </w:hyperlink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4827" name="Rectangle 14827"/>
                              <wps:cNvSpPr/>
                              <wps:spPr>
                                <a:xfrm>
                                  <a:off x="152406" y="49762"/>
                                  <a:ext cx="564651" cy="1811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33F53" w:rsidRDefault="00596FC0">
                                    <w:hyperlink r:id="rId51">
                                      <w:r w:rsidR="000A230B">
                                        <w:rPr>
                                          <w:rFonts w:ascii="Tahoma" w:eastAsia="Tahoma" w:hAnsi="Tahoma" w:cs="Tahoma"/>
                                          <w:color w:val="0000FF"/>
                                        </w:rPr>
                                        <w:t>. stolet</w:t>
                                      </w:r>
                                    </w:hyperlink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40" name="Rectangle 1940"/>
                              <wps:cNvSpPr/>
                              <wps:spPr>
                                <a:xfrm>
                                  <a:off x="576956" y="49762"/>
                                  <a:ext cx="42703" cy="1811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33F53" w:rsidRDefault="00596FC0">
                                    <w:hyperlink r:id="rId52">
                                      <w:r w:rsidR="000A230B">
                                        <w:rPr>
                                          <w:rFonts w:ascii="Tahoma" w:eastAsia="Tahoma" w:hAnsi="Tahoma" w:cs="Tahoma"/>
                                          <w:color w:val="0000FF"/>
                                        </w:rPr>
                                        <w:t>í</w:t>
                                      </w:r>
                                    </w:hyperlink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41" name="Rectangle 1741"/>
                              <wps:cNvSpPr/>
                              <wps:spPr>
                                <a:xfrm>
                                  <a:off x="608076" y="49762"/>
                                  <a:ext cx="58367" cy="1811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33F53" w:rsidRDefault="00596FC0">
                                    <w:hyperlink r:id="rId53">
                                      <w:r w:rsidR="000A230B">
                                        <w:rPr>
                                          <w:rFonts w:ascii="Tahoma" w:eastAsia="Tahoma" w:hAnsi="Tahoma" w:cs="Tahoma"/>
                                        </w:rPr>
                                        <w:t xml:space="preserve"> </w:t>
                                      </w:r>
                                    </w:hyperlink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742" name="Rectangle 1742"/>
                              <wps:cNvSpPr/>
                              <wps:spPr>
                                <a:xfrm>
                                  <a:off x="650748" y="49762"/>
                                  <a:ext cx="58367" cy="181105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</wps:spPr>
                              <wps:txbx>
                                <w:txbxContent>
                                  <w:p w:rsidR="00D33F53" w:rsidRDefault="000A230B">
                                    <w:r>
                                      <w:rPr>
                                        <w:rFonts w:ascii="Tahoma" w:eastAsia="Tahoma" w:hAnsi="Tahoma" w:cs="Tahoma"/>
                                      </w:rPr>
                                      <w:t xml:space="preserve"> </w:t>
                                    </w:r>
                                  </w:p>
                                </w:txbxContent>
                              </wps:txbx>
                              <wps:bodyPr horzOverflow="overflow" vert="horz" lIns="0" tIns="0" rIns="0" bIns="0" rtlCol="0">
                                <a:noAutofit/>
                              </wps:bodyPr>
                            </wps:wsp>
                            <wps:wsp>
                              <wps:cNvPr id="19544" name="Shape 19544"/>
                              <wps:cNvSpPr/>
                              <wps:spPr>
                                <a:xfrm>
                                  <a:off x="0" y="169164"/>
                                  <a:ext cx="60807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608076" h="9144">
                                      <a:moveTo>
                                        <a:pt x="0" y="0"/>
                                      </a:moveTo>
                                      <a:lnTo>
                                        <a:pt x="608076" y="0"/>
                                      </a:lnTo>
                                      <a:lnTo>
                                        <a:pt x="60807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Group 18153" o:spid="_x0000_s1033" style="width:192.6pt;height:14.65pt;mso-position-horizontal-relative:char;mso-position-vertical-relative:line" coordsize="24462,185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">
                      <v:shape id="Shape 19543" o:spid="_x0000_s1034" style="position:absolute;width:24462;height:91;visibility:visible;mso-wrap-style:square;v-text-anchor:top" coordsize="244627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" path="m,l2446274,r,9144l,9144,,e" fillcolor="blue" stroked="f" strokeweight="0">
                        <v:stroke miterlimit="83231f" joinstyle="miter"/>
                        <v:path arrowok="t" textboxrect="0,0,2446274,9144"/>
                      </v:shape>
                      <v:rect id="Rectangle 14826" o:spid="_x0000_s1035" style="position:absolute;top:497;width:2036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" filled="f" stroked="f">
                        <v:textbox inset="0,0,0,0">
                          <w:txbxContent>
                            <w:p w:rsidR="00D33F53" w:rsidRDefault="00596FC0">
                              <w:hyperlink r:id="rId54">
                                <w:r w:rsidR="000A230B">
                                  <w:rPr>
                                    <w:rFonts w:ascii="Tahoma" w:eastAsia="Tahoma" w:hAnsi="Tahoma" w:cs="Tahoma"/>
                                    <w:color w:val="0000FF"/>
                                  </w:rPr>
                                  <w:t>20</w:t>
                                </w:r>
                              </w:hyperlink>
                            </w:p>
                          </w:txbxContent>
                        </v:textbox>
                      </v:rect>
                      <v:rect id="Rectangle 14827" o:spid="_x0000_s1036" style="position:absolute;left:1524;top:497;width:5646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" filled="f" stroked="f">
                        <v:textbox inset="0,0,0,0">
                          <w:txbxContent>
                            <w:p w:rsidR="00D33F53" w:rsidRDefault="00596FC0">
                              <w:hyperlink r:id="rId55">
                                <w:r w:rsidR="000A230B">
                                  <w:rPr>
                                    <w:rFonts w:ascii="Tahoma" w:eastAsia="Tahoma" w:hAnsi="Tahoma" w:cs="Tahoma"/>
                                    <w:color w:val="0000FF"/>
                                  </w:rPr>
                                  <w:t>. stolet</w:t>
                                </w:r>
                              </w:hyperlink>
                            </w:p>
                          </w:txbxContent>
                        </v:textbox>
                      </v:rect>
                      <v:rect id="Rectangle 1940" o:spid="_x0000_s1037" style="position:absolute;left:5769;top:497;width:427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" filled="f" stroked="f">
                        <v:textbox inset="0,0,0,0">
                          <w:txbxContent>
                            <w:p w:rsidR="00D33F53" w:rsidRDefault="00596FC0">
                              <w:hyperlink r:id="rId56">
                                <w:r w:rsidR="000A230B">
                                  <w:rPr>
                                    <w:rFonts w:ascii="Tahoma" w:eastAsia="Tahoma" w:hAnsi="Tahoma" w:cs="Tahoma"/>
                                    <w:color w:val="0000FF"/>
                                  </w:rPr>
                                  <w:t>í</w:t>
                                </w:r>
                              </w:hyperlink>
                            </w:p>
                          </w:txbxContent>
                        </v:textbox>
                      </v:rect>
                      <v:rect id="Rectangle 1741" o:spid="_x0000_s1038" style="position:absolute;left:6080;top:497;width:584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" filled="f" stroked="f">
                        <v:textbox inset="0,0,0,0">
                          <w:txbxContent>
                            <w:p w:rsidR="00D33F53" w:rsidRDefault="00596FC0">
                              <w:hyperlink r:id="rId57">
                                <w:r w:rsidR="000A230B">
                                  <w:rPr>
                                    <w:rFonts w:ascii="Tahoma" w:eastAsia="Tahoma" w:hAnsi="Tahoma" w:cs="Tahoma"/>
                                  </w:rPr>
                                  <w:t xml:space="preserve"> </w:t>
                                </w:r>
                              </w:hyperlink>
                            </w:p>
                          </w:txbxContent>
                        </v:textbox>
                      </v:rect>
                      <v:rect id="Rectangle 1742" o:spid="_x0000_s1039" style="position:absolute;left:6507;top:497;width:584;height:181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" filled="f" stroked="f">
                        <v:textbox inset="0,0,0,0">
                          <w:txbxContent>
                            <w:p w:rsidR="00D33F53" w:rsidRDefault="000A230B">
                              <w:r>
                                <w:rPr>
                                  <w:rFonts w:ascii="Tahoma" w:eastAsia="Tahoma" w:hAnsi="Tahoma" w:cs="Tahoma"/>
                                </w:rPr>
                                <w:t xml:space="preserve"> </w:t>
                              </w:r>
                            </w:p>
                          </w:txbxContent>
                        </v:textbox>
                      </v:rect>
                      <v:shape id="Shape 19544" o:spid="_x0000_s1040" style="position:absolute;top:1691;width:6080;height:92;visibility:visible;mso-wrap-style:square;v-text-anchor:top" coordsize="60807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" path="m,l608076,r,9144l,9144,,e" fillcolor="blue" stroked="f" strokeweight="0">
                        <v:stroke miterlimit="83231f" joinstyle="miter"/>
                        <v:path arrowok="t" textboxrect="0,0,608076,9144"/>
                      </v:shape>
                      <w10:anchorlock/>
                    </v:group>
                  </w:pict>
                </mc:Fallback>
              </mc:AlternateContent>
            </w:r>
            <w:hyperlink r:id="rId58">
              <w:r w:rsidR="000A230B">
                <w:rPr>
                  <w:rFonts w:ascii="Tahoma" w:eastAsia="Tahoma" w:hAnsi="Tahoma" w:cs="Tahoma"/>
                  <w:color w:val="0000FF"/>
                </w:rPr>
                <w:t xml:space="preserve"> </w:t>
              </w:r>
            </w:hyperlink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spacing w:line="238" w:lineRule="auto"/>
              <w:ind w:left="7" w:right="927"/>
            </w:pPr>
            <w:r>
              <w:rPr>
                <w:rFonts w:ascii="Tahoma" w:eastAsia="Tahoma" w:hAnsi="Tahoma" w:cs="Tahoma"/>
              </w:rPr>
              <w:t xml:space="preserve">+ literatura z předchozího kola + beletrie: </w:t>
            </w:r>
          </w:p>
          <w:p w:rsidR="00D33F53" w:rsidRDefault="000A230B">
            <w:pPr>
              <w:ind w:left="7"/>
              <w:rPr>
                <w:rFonts w:ascii="Tahoma" w:eastAsia="Tahoma" w:hAnsi="Tahoma" w:cs="Tahoma"/>
              </w:rPr>
            </w:pPr>
            <w:r>
              <w:rPr>
                <w:rFonts w:ascii="Tahoma" w:eastAsia="Tahoma" w:hAnsi="Tahoma" w:cs="Tahoma"/>
              </w:rPr>
              <w:t xml:space="preserve">MORNŠTAJNOVÁ, Alena: </w:t>
            </w:r>
            <w:r>
              <w:rPr>
                <w:rFonts w:ascii="Tahoma" w:eastAsia="Tahoma" w:hAnsi="Tahoma" w:cs="Tahoma"/>
                <w:sz w:val="23"/>
              </w:rPr>
              <w:t>Hana</w:t>
            </w:r>
            <w:r>
              <w:rPr>
                <w:rFonts w:ascii="Tahoma" w:eastAsia="Tahoma" w:hAnsi="Tahoma" w:cs="Tahoma"/>
              </w:rPr>
              <w:t xml:space="preserve">. Brno 2017. </w:t>
            </w:r>
          </w:p>
          <w:p w:rsidR="00093616" w:rsidRDefault="00093616">
            <w:pPr>
              <w:ind w:left="7"/>
            </w:pPr>
          </w:p>
          <w:p w:rsidR="00093616" w:rsidRDefault="00093616">
            <w:pPr>
              <w:ind w:left="7"/>
            </w:pPr>
          </w:p>
        </w:tc>
      </w:tr>
      <w:tr w:rsidR="00D33F53" w:rsidTr="00093616">
        <w:trPr>
          <w:trHeight w:val="306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/>
          </w:tcPr>
          <w:p w:rsidR="00D33F53" w:rsidRDefault="000A230B">
            <w:pPr>
              <w:tabs>
                <w:tab w:val="center" w:pos="454"/>
                <w:tab w:val="center" w:pos="1612"/>
              </w:tabs>
            </w:pPr>
            <w:r>
              <w:tab/>
            </w:r>
            <w:r>
              <w:rPr>
                <w:rFonts w:ascii="Tahoma" w:eastAsia="Tahoma" w:hAnsi="Tahoma" w:cs="Tahoma"/>
                <w:b/>
              </w:rPr>
              <w:t>I.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ab/>
            </w:r>
            <w:r>
              <w:rPr>
                <w:rFonts w:ascii="Tahoma" w:eastAsia="Tahoma" w:hAnsi="Tahoma" w:cs="Tahoma"/>
                <w:b/>
              </w:rPr>
              <w:t xml:space="preserve">kategorie  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8E8E8"/>
          </w:tcPr>
          <w:p w:rsidR="00D33F53" w:rsidRDefault="000A230B">
            <w:pPr>
              <w:tabs>
                <w:tab w:val="center" w:pos="508"/>
                <w:tab w:val="center" w:pos="1614"/>
              </w:tabs>
            </w:pPr>
            <w:r>
              <w:tab/>
            </w:r>
            <w:r>
              <w:rPr>
                <w:rFonts w:ascii="Tahoma" w:eastAsia="Tahoma" w:hAnsi="Tahoma" w:cs="Tahoma"/>
                <w:b/>
              </w:rPr>
              <w:t>II.</w:t>
            </w:r>
            <w:r>
              <w:rPr>
                <w:rFonts w:ascii="Arial" w:eastAsia="Arial" w:hAnsi="Arial" w:cs="Arial"/>
                <w:b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ab/>
            </w:r>
            <w:r>
              <w:rPr>
                <w:rFonts w:ascii="Tahoma" w:eastAsia="Tahoma" w:hAnsi="Tahoma" w:cs="Tahoma"/>
                <w:b/>
              </w:rPr>
              <w:t xml:space="preserve">kategorie  </w:t>
            </w:r>
          </w:p>
        </w:tc>
      </w:tr>
      <w:tr w:rsidR="00D33F53" w:rsidTr="00093616">
        <w:trPr>
          <w:trHeight w:val="3910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</w:tcPr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lastRenderedPageBreak/>
              <w:t xml:space="preserve">Celostátní kolo 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  </w:t>
            </w:r>
          </w:p>
          <w:p w:rsidR="00D33F53" w:rsidRDefault="000A230B">
            <w:pPr>
              <w:spacing w:after="2" w:line="224" w:lineRule="auto"/>
              <w:ind w:left="5"/>
            </w:pPr>
            <w:r>
              <w:rPr>
                <w:rFonts w:ascii="Tahoma" w:eastAsia="Tahoma" w:hAnsi="Tahoma" w:cs="Tahoma"/>
              </w:rPr>
              <w:t xml:space="preserve">BAHENSKÁ, Marie.: Počátky emancipace žen v Čechách: </w:t>
            </w:r>
            <w:r>
              <w:rPr>
                <w:rFonts w:ascii="Tahoma" w:eastAsia="Tahoma" w:hAnsi="Tahoma" w:cs="Tahoma"/>
                <w:sz w:val="23"/>
              </w:rPr>
              <w:t xml:space="preserve">Dívčí vzdělávání a ženské spolky </w:t>
            </w:r>
          </w:p>
          <w:p w:rsidR="00D33F53" w:rsidRDefault="000A230B">
            <w:pPr>
              <w:ind w:left="-10"/>
            </w:pPr>
            <w:r>
              <w:rPr>
                <w:rFonts w:ascii="Tahoma" w:eastAsia="Tahoma" w:hAnsi="Tahoma" w:cs="Tahoma"/>
                <w:sz w:val="23"/>
              </w:rPr>
              <w:t xml:space="preserve">v Praze v 19. století. </w:t>
            </w:r>
            <w:proofErr w:type="spellStart"/>
            <w:r>
              <w:rPr>
                <w:rFonts w:ascii="Tahoma" w:eastAsia="Tahoma" w:hAnsi="Tahoma" w:cs="Tahoma"/>
              </w:rPr>
              <w:t>Libri</w:t>
            </w:r>
            <w:proofErr w:type="spellEnd"/>
            <w:r>
              <w:rPr>
                <w:rFonts w:ascii="Tahoma" w:eastAsia="Tahoma" w:hAnsi="Tahoma" w:cs="Tahoma"/>
              </w:rPr>
              <w:t xml:space="preserve"> 2005. 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spacing w:after="5" w:line="233" w:lineRule="auto"/>
              <w:ind w:left="-10" w:firstLine="15"/>
            </w:pPr>
            <w:r>
              <w:rPr>
                <w:rFonts w:ascii="Tahoma" w:eastAsia="Tahoma" w:hAnsi="Tahoma" w:cs="Tahoma"/>
              </w:rPr>
              <w:t xml:space="preserve">LENDEROVÁ, </w:t>
            </w:r>
            <w:proofErr w:type="gramStart"/>
            <w:r>
              <w:rPr>
                <w:rFonts w:ascii="Tahoma" w:eastAsia="Tahoma" w:hAnsi="Tahoma" w:cs="Tahoma"/>
              </w:rPr>
              <w:t xml:space="preserve">Milena - </w:t>
            </w:r>
            <w:r>
              <w:rPr>
                <w:rFonts w:ascii="Tahoma" w:eastAsia="Tahoma" w:hAnsi="Tahoma" w:cs="Tahoma"/>
                <w:sz w:val="23"/>
              </w:rPr>
              <w:t>A</w:t>
            </w:r>
            <w:proofErr w:type="gramEnd"/>
            <w:r>
              <w:rPr>
                <w:rFonts w:ascii="Tahoma" w:eastAsia="Tahoma" w:hAnsi="Tahoma" w:cs="Tahoma"/>
                <w:sz w:val="23"/>
              </w:rPr>
              <w:t xml:space="preserve"> ptáš se, knížko má: ženské deníky 19. století. </w:t>
            </w:r>
            <w:r>
              <w:rPr>
                <w:rFonts w:ascii="Tahoma" w:eastAsia="Tahoma" w:hAnsi="Tahoma" w:cs="Tahoma"/>
              </w:rPr>
              <w:t xml:space="preserve">Milena </w:t>
            </w:r>
            <w:proofErr w:type="spellStart"/>
            <w:r>
              <w:rPr>
                <w:rFonts w:ascii="Tahoma" w:eastAsia="Tahoma" w:hAnsi="Tahoma" w:cs="Tahoma"/>
              </w:rPr>
              <w:t>Lenderová</w:t>
            </w:r>
            <w:proofErr w:type="spellEnd"/>
            <w:r>
              <w:rPr>
                <w:rFonts w:ascii="Tahoma" w:eastAsia="Tahoma" w:hAnsi="Tahoma" w:cs="Tahoma"/>
              </w:rPr>
              <w:t xml:space="preserve">. </w:t>
            </w:r>
            <w:proofErr w:type="gramStart"/>
            <w:r>
              <w:rPr>
                <w:rFonts w:ascii="Tahoma" w:eastAsia="Tahoma" w:hAnsi="Tahoma" w:cs="Tahoma"/>
              </w:rPr>
              <w:t>Praha :</w:t>
            </w:r>
            <w:proofErr w:type="gramEnd"/>
            <w:r>
              <w:rPr>
                <w:rFonts w:ascii="Tahoma" w:eastAsia="Tahoma" w:hAnsi="Tahoma" w:cs="Tahoma"/>
              </w:rPr>
              <w:t xml:space="preserve"> Triton, 2008. 355 </w:t>
            </w:r>
            <w:proofErr w:type="gramStart"/>
            <w:r>
              <w:rPr>
                <w:rFonts w:ascii="Tahoma" w:eastAsia="Tahoma" w:hAnsi="Tahoma" w:cs="Tahoma"/>
              </w:rPr>
              <w:t>s. :</w:t>
            </w:r>
            <w:proofErr w:type="gramEnd"/>
            <w:r>
              <w:rPr>
                <w:rFonts w:ascii="Tahoma" w:eastAsia="Tahoma" w:hAnsi="Tahoma" w:cs="Tahoma"/>
              </w:rPr>
              <w:t xml:space="preserve"> fotografie ISBN:978-80-7254-956-6. 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SULLEROT, </w:t>
            </w:r>
            <w:proofErr w:type="spellStart"/>
            <w:r>
              <w:rPr>
                <w:rFonts w:ascii="Tahoma" w:eastAsia="Tahoma" w:hAnsi="Tahoma" w:cs="Tahoma"/>
              </w:rPr>
              <w:t>Evelyne</w:t>
            </w:r>
            <w:proofErr w:type="spellEnd"/>
            <w:r>
              <w:rPr>
                <w:rFonts w:ascii="Tahoma" w:eastAsia="Tahoma" w:hAnsi="Tahoma" w:cs="Tahoma"/>
              </w:rPr>
              <w:t xml:space="preserve">.: </w:t>
            </w:r>
            <w:r>
              <w:rPr>
                <w:rFonts w:ascii="Tahoma" w:eastAsia="Tahoma" w:hAnsi="Tahoma" w:cs="Tahoma"/>
                <w:sz w:val="23"/>
              </w:rPr>
              <w:t xml:space="preserve">Krize rodiny.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Karolinum 1999. 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  </w:t>
            </w:r>
          </w:p>
          <w:p w:rsidR="00D33F53" w:rsidRDefault="00596FC0">
            <w:pPr>
              <w:ind w:left="5"/>
            </w:pPr>
            <w:hyperlink r:id="rId59">
              <w:r w:rsidR="000A230B">
                <w:rPr>
                  <w:rFonts w:ascii="Tahoma" w:eastAsia="Tahoma" w:hAnsi="Tahoma" w:cs="Tahoma"/>
                  <w:color w:val="0000FF"/>
                </w:rPr>
                <w:t xml:space="preserve">Československá historie v příbězích </w:t>
              </w:r>
            </w:hyperlink>
          </w:p>
        </w:tc>
        <w:tc>
          <w:tcPr>
            <w:tcW w:w="4252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Celostátní kolo 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   </w:t>
            </w:r>
          </w:p>
          <w:p w:rsidR="00D33F53" w:rsidRDefault="000A230B">
            <w:pPr>
              <w:spacing w:line="230" w:lineRule="auto"/>
              <w:ind w:left="-8" w:right="117" w:firstLine="15"/>
              <w:jc w:val="both"/>
            </w:pPr>
            <w:r>
              <w:rPr>
                <w:rFonts w:ascii="Tahoma" w:eastAsia="Tahoma" w:hAnsi="Tahoma" w:cs="Tahoma"/>
              </w:rPr>
              <w:t xml:space="preserve">KRÁL, </w:t>
            </w:r>
            <w:proofErr w:type="gramStart"/>
            <w:r>
              <w:rPr>
                <w:rFonts w:ascii="Tahoma" w:eastAsia="Tahoma" w:hAnsi="Tahoma" w:cs="Tahoma"/>
              </w:rPr>
              <w:t>Pavel - Muž</w:t>
            </w:r>
            <w:proofErr w:type="gramEnd"/>
            <w:r>
              <w:rPr>
                <w:rFonts w:ascii="Tahoma" w:eastAsia="Tahoma" w:hAnsi="Tahoma" w:cs="Tahoma"/>
              </w:rPr>
              <w:t xml:space="preserve"> a žena mezi přechodovými rituály rodinného života v raně novověkých pramenech. Král, Pavel. In: </w:t>
            </w:r>
            <w:r>
              <w:rPr>
                <w:rFonts w:ascii="Tahoma" w:eastAsia="Tahoma" w:hAnsi="Tahoma" w:cs="Tahoma"/>
                <w:sz w:val="23"/>
              </w:rPr>
              <w:t>Společnost v zemích habsburské monarchie a její obraz v pramenech (1526-1740) /</w:t>
            </w:r>
            <w:r>
              <w:rPr>
                <w:rFonts w:ascii="Tahoma" w:eastAsia="Tahoma" w:hAnsi="Tahoma" w:cs="Tahoma"/>
              </w:rPr>
              <w:t xml:space="preserve"> České </w:t>
            </w:r>
            <w:proofErr w:type="gramStart"/>
            <w:r>
              <w:rPr>
                <w:rFonts w:ascii="Tahoma" w:eastAsia="Tahoma" w:hAnsi="Tahoma" w:cs="Tahoma"/>
              </w:rPr>
              <w:t>Budějovice :</w:t>
            </w:r>
            <w:proofErr w:type="gramEnd"/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Jihočeská univerzita v Českých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Budějovicích, Filozofická fakulta, 2006 s.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425-439. 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spacing w:after="10" w:line="229" w:lineRule="auto"/>
              <w:ind w:left="-8" w:right="34" w:firstLine="15"/>
              <w:jc w:val="both"/>
            </w:pPr>
            <w:r>
              <w:rPr>
                <w:rFonts w:ascii="Tahoma" w:eastAsia="Tahoma" w:hAnsi="Tahoma" w:cs="Tahoma"/>
              </w:rPr>
              <w:t xml:space="preserve">KŘÍŽOVÁ, Lenka. </w:t>
            </w:r>
            <w:r>
              <w:rPr>
                <w:rFonts w:ascii="Tahoma" w:eastAsia="Tahoma" w:hAnsi="Tahoma" w:cs="Tahoma"/>
                <w:sz w:val="23"/>
              </w:rPr>
              <w:t xml:space="preserve">Milenky, manželky, matky: Podoby a proměny vztahu muže a </w:t>
            </w:r>
            <w:hyperlink r:id="rId60">
              <w:r>
                <w:rPr>
                  <w:rFonts w:ascii="Tahoma" w:eastAsia="Tahoma" w:hAnsi="Tahoma" w:cs="Tahoma"/>
                  <w:sz w:val="23"/>
                </w:rPr>
                <w:t>ž</w:t>
              </w:r>
            </w:hyperlink>
            <w:r>
              <w:rPr>
                <w:rFonts w:ascii="Tahoma" w:eastAsia="Tahoma" w:hAnsi="Tahoma" w:cs="Tahoma"/>
                <w:sz w:val="23"/>
              </w:rPr>
              <w:t>eny ve druhé polovině 19. století.</w:t>
            </w:r>
            <w:r>
              <w:rPr>
                <w:rFonts w:ascii="Tahoma" w:eastAsia="Tahoma" w:hAnsi="Tahoma" w:cs="Tahoma"/>
              </w:rPr>
              <w:t xml:space="preserve"> Praha: Academia, 2025. ISBN: 978-80-200-3583-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7.  </w:t>
            </w:r>
          </w:p>
          <w:p w:rsidR="00D33F53" w:rsidRDefault="00596FC0">
            <w:pPr>
              <w:ind w:left="7"/>
            </w:pPr>
            <w:hyperlink r:id="rId61">
              <w:r w:rsidR="000A230B">
                <w:rPr>
                  <w:rFonts w:ascii="Tahoma" w:eastAsia="Tahoma" w:hAnsi="Tahoma" w:cs="Tahoma"/>
                </w:rPr>
                <w:t xml:space="preserve"> </w:t>
              </w:r>
            </w:hyperlink>
          </w:p>
          <w:p w:rsidR="00D33F53" w:rsidRDefault="000A230B">
            <w:pPr>
              <w:ind w:left="-8" w:firstLine="15"/>
            </w:pPr>
            <w:r>
              <w:rPr>
                <w:rFonts w:ascii="Tahoma" w:eastAsia="Tahoma" w:hAnsi="Tahoma" w:cs="Tahoma"/>
              </w:rPr>
              <w:t xml:space="preserve">MUSILOVÁ, Dana: </w:t>
            </w:r>
            <w:r>
              <w:rPr>
                <w:rFonts w:ascii="Tahoma" w:eastAsia="Tahoma" w:hAnsi="Tahoma" w:cs="Tahoma"/>
                <w:sz w:val="23"/>
              </w:rPr>
              <w:t>Z ženského pohledu: poslankyně a senátorky Národního shromáždění Československé republiky 1918-1939.</w:t>
            </w:r>
            <w:r>
              <w:rPr>
                <w:rFonts w:ascii="Tahoma" w:eastAsia="Tahoma" w:hAnsi="Tahoma" w:cs="Tahoma"/>
              </w:rPr>
              <w:t xml:space="preserve"> České Budějovice 2007.  </w:t>
            </w:r>
          </w:p>
        </w:tc>
      </w:tr>
      <w:tr w:rsidR="00D33F53" w:rsidTr="00093616">
        <w:trPr>
          <w:trHeight w:val="290"/>
        </w:trPr>
        <w:tc>
          <w:tcPr>
            <w:tcW w:w="4419" w:type="dxa"/>
            <w:vMerge w:val="restart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33F53" w:rsidRDefault="00596FC0">
            <w:pPr>
              <w:ind w:left="5"/>
            </w:pPr>
            <w:hyperlink r:id="rId62">
              <w:r w:rsidR="000A230B">
                <w:rPr>
                  <w:rFonts w:ascii="Tahoma" w:eastAsia="Tahoma" w:hAnsi="Tahoma" w:cs="Tahoma"/>
                  <w:color w:val="0000FF"/>
                </w:rPr>
                <w:t>každodenního života</w:t>
              </w:r>
            </w:hyperlink>
            <w:hyperlink r:id="rId63">
              <w:r w:rsidR="000A230B">
                <w:rPr>
                  <w:rFonts w:ascii="Tahoma" w:eastAsia="Tahoma" w:hAnsi="Tahoma" w:cs="Tahoma"/>
                </w:rPr>
                <w:t xml:space="preserve"> </w:t>
              </w:r>
            </w:hyperlink>
            <w:r w:rsidR="000A230B"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596FC0">
            <w:pPr>
              <w:ind w:left="5"/>
            </w:pPr>
            <w:hyperlink r:id="rId64">
              <w:r w:rsidR="000A230B">
                <w:rPr>
                  <w:rFonts w:ascii="Tahoma" w:eastAsia="Tahoma" w:hAnsi="Tahoma" w:cs="Tahoma"/>
                  <w:color w:val="0000FF"/>
                </w:rPr>
                <w:t>Ženský svět | Národní</w:t>
              </w:r>
            </w:hyperlink>
            <w:hyperlink r:id="rId65">
              <w:r w:rsidR="000A230B">
                <w:rPr>
                  <w:rFonts w:ascii="Tahoma" w:eastAsia="Tahoma" w:hAnsi="Tahoma" w:cs="Tahoma"/>
                  <w:color w:val="0000FF"/>
                </w:rPr>
                <w:t xml:space="preserve"> </w:t>
              </w:r>
            </w:hyperlink>
            <w:hyperlink r:id="rId66">
              <w:r w:rsidR="000A230B">
                <w:rPr>
                  <w:rFonts w:ascii="Tahoma" w:eastAsia="Tahoma" w:hAnsi="Tahoma" w:cs="Tahoma"/>
                  <w:color w:val="0000FF"/>
                </w:rPr>
                <w:t xml:space="preserve">knihovna České </w:t>
              </w:r>
            </w:hyperlink>
          </w:p>
        </w:tc>
        <w:tc>
          <w:tcPr>
            <w:tcW w:w="4252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33F53" w:rsidRDefault="00D33F53"/>
        </w:tc>
      </w:tr>
      <w:tr w:rsidR="00D33F53" w:rsidTr="00093616">
        <w:trPr>
          <w:trHeight w:val="521"/>
        </w:trPr>
        <w:tc>
          <w:tcPr>
            <w:tcW w:w="0" w:type="auto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33F53" w:rsidRDefault="00D33F53"/>
        </w:tc>
        <w:tc>
          <w:tcPr>
            <w:tcW w:w="4252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33F53" w:rsidRDefault="00D33F53"/>
        </w:tc>
      </w:tr>
      <w:tr w:rsidR="00D33F53" w:rsidTr="00093616">
        <w:trPr>
          <w:trHeight w:val="261"/>
        </w:trPr>
        <w:tc>
          <w:tcPr>
            <w:tcW w:w="4419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33F53" w:rsidRDefault="00596FC0">
            <w:pPr>
              <w:ind w:left="5"/>
            </w:pPr>
            <w:hyperlink r:id="rId67">
              <w:r w:rsidR="000A230B">
                <w:rPr>
                  <w:rFonts w:ascii="Tahoma" w:eastAsia="Tahoma" w:hAnsi="Tahoma" w:cs="Tahoma"/>
                  <w:color w:val="0000FF"/>
                </w:rPr>
                <w:t>republiky | Digitální knihovna Kramerius</w:t>
              </w:r>
            </w:hyperlink>
            <w:hyperlink r:id="rId68">
              <w:r w:rsidR="000A230B">
                <w:rPr>
                  <w:rFonts w:ascii="Tahoma" w:eastAsia="Tahoma" w:hAnsi="Tahoma" w:cs="Tahoma"/>
                </w:rPr>
                <w:t xml:space="preserve"> </w:t>
              </w:r>
            </w:hyperlink>
            <w:r w:rsidR="000A230B">
              <w:rPr>
                <w:rFonts w:ascii="Tahoma" w:eastAsia="Tahoma" w:hAnsi="Tahoma" w:cs="Tahoma"/>
              </w:rPr>
              <w:t xml:space="preserve"> </w:t>
            </w:r>
          </w:p>
        </w:tc>
        <w:tc>
          <w:tcPr>
            <w:tcW w:w="4252" w:type="dxa"/>
            <w:vMerge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</w:tcPr>
          <w:p w:rsidR="00D33F53" w:rsidRDefault="00D33F53"/>
        </w:tc>
      </w:tr>
      <w:tr w:rsidR="00D33F53" w:rsidTr="00093616">
        <w:trPr>
          <w:trHeight w:val="809"/>
        </w:trPr>
        <w:tc>
          <w:tcPr>
            <w:tcW w:w="4419" w:type="dxa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ind w:left="5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ind w:left="5" w:right="1311"/>
            </w:pPr>
            <w:r>
              <w:rPr>
                <w:rFonts w:ascii="Tahoma" w:eastAsia="Tahoma" w:hAnsi="Tahoma" w:cs="Tahoma"/>
              </w:rPr>
              <w:t xml:space="preserve">+ literatura z předchozích kol + beletrie: </w:t>
            </w:r>
          </w:p>
        </w:tc>
        <w:tc>
          <w:tcPr>
            <w:tcW w:w="4252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D33F53"/>
        </w:tc>
      </w:tr>
      <w:tr w:rsidR="00D33F53" w:rsidTr="00093616">
        <w:trPr>
          <w:trHeight w:val="6811"/>
        </w:trPr>
        <w:tc>
          <w:tcPr>
            <w:tcW w:w="44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spacing w:line="238" w:lineRule="auto"/>
              <w:ind w:left="7"/>
            </w:pPr>
            <w:r>
              <w:rPr>
                <w:rFonts w:ascii="Tahoma" w:eastAsia="Tahoma" w:hAnsi="Tahoma" w:cs="Tahoma"/>
              </w:rPr>
              <w:t xml:space="preserve">BRONTEÖVÁ, Charlotte: </w:t>
            </w:r>
            <w:r>
              <w:rPr>
                <w:rFonts w:ascii="Tahoma" w:eastAsia="Tahoma" w:hAnsi="Tahoma" w:cs="Tahoma"/>
                <w:sz w:val="23"/>
              </w:rPr>
              <w:t>Jana Eyrová</w:t>
            </w:r>
            <w:r>
              <w:rPr>
                <w:rFonts w:ascii="Tahoma" w:eastAsia="Tahoma" w:hAnsi="Tahoma" w:cs="Tahoma"/>
              </w:rPr>
              <w:t xml:space="preserve">. Praha 2018. </w:t>
            </w:r>
          </w:p>
          <w:p w:rsidR="00D33F53" w:rsidRDefault="000A230B">
            <w:pPr>
              <w:ind w:left="-8" w:firstLine="15"/>
            </w:pPr>
            <w:r>
              <w:rPr>
                <w:rFonts w:ascii="Tahoma" w:eastAsia="Tahoma" w:hAnsi="Tahoma" w:cs="Tahoma"/>
              </w:rPr>
              <w:t xml:space="preserve">SEDLÁČKOVÁ, Andrea: </w:t>
            </w:r>
            <w:r>
              <w:rPr>
                <w:rFonts w:ascii="Tahoma" w:eastAsia="Tahoma" w:hAnsi="Tahoma" w:cs="Tahoma"/>
                <w:sz w:val="23"/>
              </w:rPr>
              <w:t>Moje pařížská revoluce</w:t>
            </w:r>
            <w:r>
              <w:rPr>
                <w:rFonts w:ascii="Tahoma" w:eastAsia="Tahoma" w:hAnsi="Tahoma" w:cs="Tahoma"/>
              </w:rPr>
              <w:t xml:space="preserve">. Praha 2014. </w:t>
            </w:r>
          </w:p>
        </w:tc>
        <w:tc>
          <w:tcPr>
            <w:tcW w:w="42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33F53" w:rsidRDefault="000A230B">
            <w:pPr>
              <w:spacing w:line="226" w:lineRule="auto"/>
              <w:ind w:left="-8"/>
            </w:pPr>
            <w:r>
              <w:rPr>
                <w:rFonts w:ascii="Tahoma" w:eastAsia="Tahoma" w:hAnsi="Tahoma" w:cs="Tahoma"/>
                <w:sz w:val="23"/>
              </w:rPr>
              <w:t xml:space="preserve">Vyvlastněný hlas: proměny genderové kultury české společnosti 1948-1989. </w:t>
            </w:r>
          </w:p>
          <w:p w:rsidR="00D33F53" w:rsidRDefault="000A230B">
            <w:pPr>
              <w:ind w:left="7"/>
              <w:jc w:val="both"/>
            </w:pPr>
            <w:r>
              <w:rPr>
                <w:rFonts w:ascii="Tahoma" w:eastAsia="Tahoma" w:hAnsi="Tahoma" w:cs="Tahoma"/>
              </w:rPr>
              <w:t xml:space="preserve">Hana Havelková, Libora </w:t>
            </w:r>
            <w:proofErr w:type="spellStart"/>
            <w:r>
              <w:rPr>
                <w:rFonts w:ascii="Tahoma" w:eastAsia="Tahoma" w:hAnsi="Tahoma" w:cs="Tahoma"/>
              </w:rPr>
              <w:t>Oates-Indruchová</w:t>
            </w:r>
            <w:proofErr w:type="spellEnd"/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>(</w:t>
            </w:r>
            <w:proofErr w:type="spellStart"/>
            <w:r>
              <w:rPr>
                <w:rFonts w:ascii="Tahoma" w:eastAsia="Tahoma" w:hAnsi="Tahoma" w:cs="Tahoma"/>
              </w:rPr>
              <w:t>eds</w:t>
            </w:r>
            <w:proofErr w:type="spellEnd"/>
            <w:r>
              <w:rPr>
                <w:rFonts w:ascii="Tahoma" w:eastAsia="Tahoma" w:hAnsi="Tahoma" w:cs="Tahoma"/>
              </w:rPr>
              <w:t xml:space="preserve">.); další autorky a autoři: Petra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Hanáková, Barbara Havelková, Kateřina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Kolářová, Petra </w:t>
            </w:r>
            <w:proofErr w:type="spellStart"/>
            <w:r>
              <w:rPr>
                <w:rFonts w:ascii="Tahoma" w:eastAsia="Tahoma" w:hAnsi="Tahoma" w:cs="Tahoma"/>
              </w:rPr>
              <w:t>Klvačová</w:t>
            </w:r>
            <w:proofErr w:type="spellEnd"/>
            <w:r>
              <w:rPr>
                <w:rFonts w:ascii="Tahoma" w:eastAsia="Tahoma" w:hAnsi="Tahoma" w:cs="Tahoma"/>
              </w:rPr>
              <w:t xml:space="preserve">, Jan Matonoha,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Denisa Nečasová, Petr Roubal, Věra </w:t>
            </w:r>
          </w:p>
          <w:p w:rsidR="00D33F53" w:rsidRDefault="000A230B">
            <w:pPr>
              <w:spacing w:line="237" w:lineRule="auto"/>
              <w:ind w:left="7"/>
            </w:pPr>
            <w:r>
              <w:rPr>
                <w:rFonts w:ascii="Tahoma" w:eastAsia="Tahoma" w:hAnsi="Tahoma" w:cs="Tahoma"/>
              </w:rPr>
              <w:t xml:space="preserve">Sokolová, Veronika </w:t>
            </w:r>
            <w:proofErr w:type="spellStart"/>
            <w:r>
              <w:rPr>
                <w:rFonts w:ascii="Tahoma" w:eastAsia="Tahoma" w:hAnsi="Tahoma" w:cs="Tahoma"/>
              </w:rPr>
              <w:t>Šprincová</w:t>
            </w:r>
            <w:proofErr w:type="spellEnd"/>
            <w:r>
              <w:rPr>
                <w:rFonts w:ascii="Tahoma" w:eastAsia="Tahoma" w:hAnsi="Tahoma" w:cs="Tahoma"/>
              </w:rPr>
              <w:t xml:space="preserve">, Ivan Vodochodský, Kateřina Zábrodská. Vydání první </w:t>
            </w:r>
            <w:proofErr w:type="gramStart"/>
            <w:r>
              <w:rPr>
                <w:rFonts w:ascii="Tahoma" w:eastAsia="Tahoma" w:hAnsi="Tahoma" w:cs="Tahoma"/>
              </w:rPr>
              <w:t>Praha :</w:t>
            </w:r>
            <w:proofErr w:type="gramEnd"/>
            <w:r>
              <w:rPr>
                <w:rFonts w:ascii="Tahoma" w:eastAsia="Tahoma" w:hAnsi="Tahoma" w:cs="Tahoma"/>
              </w:rPr>
              <w:t xml:space="preserve"> Sociologické nakladatelství, 2015. 512 </w:t>
            </w:r>
            <w:proofErr w:type="gramStart"/>
            <w:r>
              <w:rPr>
                <w:rFonts w:ascii="Tahoma" w:eastAsia="Tahoma" w:hAnsi="Tahoma" w:cs="Tahoma"/>
              </w:rPr>
              <w:t>stran :</w:t>
            </w:r>
            <w:proofErr w:type="gramEnd"/>
            <w:r>
              <w:rPr>
                <w:rFonts w:ascii="Tahoma" w:eastAsia="Tahoma" w:hAnsi="Tahoma" w:cs="Tahoma"/>
              </w:rPr>
              <w:t xml:space="preserve"> ilustrace (Post ; 14. </w:t>
            </w:r>
          </w:p>
          <w:p w:rsidR="00D33F53" w:rsidRDefault="000A230B">
            <w:pPr>
              <w:ind w:left="7"/>
              <w:jc w:val="both"/>
            </w:pPr>
            <w:r>
              <w:rPr>
                <w:rFonts w:ascii="Tahoma" w:eastAsia="Tahoma" w:hAnsi="Tahoma" w:cs="Tahoma"/>
              </w:rPr>
              <w:t xml:space="preserve">svazek) [Hřbetní název: Vyvlastněný hlas]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ISBN:978-80-7419-096-4 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spacing w:line="238" w:lineRule="auto"/>
              <w:ind w:left="7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661312" behindDoc="1" locked="0" layoutInCell="1" allowOverlap="1">
                      <wp:simplePos x="0" y="0"/>
                      <wp:positionH relativeFrom="column">
                        <wp:posOffset>4572</wp:posOffset>
                      </wp:positionH>
                      <wp:positionV relativeFrom="paragraph">
                        <wp:posOffset>119402</wp:posOffset>
                      </wp:positionV>
                      <wp:extent cx="2458466" cy="178308"/>
                      <wp:effectExtent l="0" t="0" r="0" b="0"/>
                      <wp:wrapNone/>
                      <wp:docPr id="15380" name="Group 1538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458466" cy="178308"/>
                                <a:chOff x="0" y="0"/>
                                <a:chExt cx="2458466" cy="178308"/>
                              </a:xfrm>
                            </wpg:grpSpPr>
                            <wps:wsp>
                              <wps:cNvPr id="19547" name="Shape 19547"/>
                              <wps:cNvSpPr/>
                              <wps:spPr>
                                <a:xfrm>
                                  <a:off x="0" y="0"/>
                                  <a:ext cx="2347214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347214" h="9144">
                                      <a:moveTo>
                                        <a:pt x="0" y="0"/>
                                      </a:moveTo>
                                      <a:lnTo>
                                        <a:pt x="2347214" y="0"/>
                                      </a:lnTo>
                                      <a:lnTo>
                                        <a:pt x="2347214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  <wps:wsp>
                              <wps:cNvPr id="19548" name="Shape 19548"/>
                              <wps:cNvSpPr/>
                              <wps:spPr>
                                <a:xfrm>
                                  <a:off x="0" y="169164"/>
                                  <a:ext cx="2458466" cy="9144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0" t="0" r="0" b="0"/>
                                  <a:pathLst>
                                    <a:path w="2458466" h="9144">
                                      <a:moveTo>
                                        <a:pt x="0" y="0"/>
                                      </a:moveTo>
                                      <a:lnTo>
                                        <a:pt x="2458466" y="0"/>
                                      </a:lnTo>
                                      <a:lnTo>
                                        <a:pt x="2458466" y="9144"/>
                                      </a:lnTo>
                                      <a:lnTo>
                                        <a:pt x="0" y="9144"/>
                                      </a:lnTo>
                                      <a:lnTo>
                                        <a:pt x="0" y="0"/>
                                      </a:lnTo>
                                    </a:path>
                                  </a:pathLst>
                                </a:custGeom>
                                <a:ln w="0" cap="flat">
                                  <a:miter lim="127000"/>
                                </a:ln>
                              </wps:spPr>
                              <wps:style>
                                <a:lnRef idx="0">
                                  <a:srgbClr val="000000">
                                    <a:alpha val="0"/>
                                  </a:srgbClr>
                                </a:lnRef>
                                <a:fillRef idx="1">
                                  <a:srgbClr val="0000FF"/>
                                </a:fillRef>
                                <a:effectRef idx="0">
                                  <a:scrgbClr r="0" g="0" b="0"/>
                                </a:effectRef>
                                <a:fontRef idx="none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a="http://schemas.openxmlformats.org/drawingml/2006/main">
                  <w:pict>
                    <v:group id="Group 15380" style="width:193.58pt;height:14.04pt;position:absolute;z-index:-2147483603;mso-position-horizontal-relative:text;mso-position-horizontal:absolute;margin-left:0.360016pt;mso-position-vertical-relative:text;margin-top:9.40173pt;" coordsize="24584,1783">
                      <v:shape id="Shape 19549" style="position:absolute;width:23472;height:91;left:0;top:0;" coordsize="2347214,9144" path="m0,0l2347214,0l2347214,9144l0,9144l0,0">
                        <v:stroke weight="0pt" endcap="flat" joinstyle="miter" miterlimit="10" on="false" color="#000000" opacity="0"/>
                        <v:fill on="true" color="#0000ff"/>
                      </v:shape>
                      <v:shape id="Shape 19550" style="position:absolute;width:24584;height:91;left:0;top:1691;" coordsize="2458466,9144" path="m0,0l2458466,0l2458466,9144l0,9144l0,0">
                        <v:stroke weight="0pt" endcap="flat" joinstyle="miter" miterlimit="10" on="false" color="#000000" opacity="0"/>
                        <v:fill on="true" color="#0000ff"/>
                      </v:shape>
                    </v:group>
                  </w:pict>
                </mc:Fallback>
              </mc:AlternateContent>
            </w:r>
            <w:hyperlink r:id="rId69">
              <w:r>
                <w:rPr>
                  <w:rFonts w:ascii="Tahoma" w:eastAsia="Tahoma" w:hAnsi="Tahoma" w:cs="Tahoma"/>
                  <w:color w:val="0000FF"/>
                </w:rPr>
                <w:t>Ženské listy | Národní</w:t>
              </w:r>
            </w:hyperlink>
            <w:hyperlink r:id="rId70">
              <w:r>
                <w:rPr>
                  <w:rFonts w:ascii="Tahoma" w:eastAsia="Tahoma" w:hAnsi="Tahoma" w:cs="Tahoma"/>
                  <w:color w:val="0000FF"/>
                </w:rPr>
                <w:t xml:space="preserve"> </w:t>
              </w:r>
            </w:hyperlink>
            <w:hyperlink r:id="rId71">
              <w:r>
                <w:rPr>
                  <w:rFonts w:ascii="Tahoma" w:eastAsia="Tahoma" w:hAnsi="Tahoma" w:cs="Tahoma"/>
                  <w:color w:val="0000FF"/>
                </w:rPr>
                <w:t xml:space="preserve">knihovna České </w:t>
              </w:r>
            </w:hyperlink>
            <w:hyperlink r:id="rId72">
              <w:r>
                <w:rPr>
                  <w:rFonts w:ascii="Tahoma" w:eastAsia="Tahoma" w:hAnsi="Tahoma" w:cs="Tahoma"/>
                  <w:color w:val="0000FF"/>
                </w:rPr>
                <w:t>republiky | Digitální knihovna Kramerius</w:t>
              </w:r>
            </w:hyperlink>
            <w:hyperlink r:id="rId73">
              <w:r>
                <w:rPr>
                  <w:rFonts w:ascii="Tahoma" w:eastAsia="Tahoma" w:hAnsi="Tahoma" w:cs="Tahoma"/>
                </w:rPr>
                <w:t xml:space="preserve"> </w:t>
              </w:r>
            </w:hyperlink>
            <w:r>
              <w:rPr>
                <w:rFonts w:ascii="Tahoma" w:eastAsia="Tahoma" w:hAnsi="Tahoma" w:cs="Tahoma"/>
              </w:rPr>
              <w:t xml:space="preserve">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   </w:t>
            </w:r>
          </w:p>
          <w:p w:rsidR="00D33F53" w:rsidRDefault="000A230B">
            <w:pPr>
              <w:spacing w:line="238" w:lineRule="auto"/>
              <w:ind w:left="7" w:right="1064"/>
            </w:pPr>
            <w:r>
              <w:rPr>
                <w:rFonts w:ascii="Tahoma" w:eastAsia="Tahoma" w:hAnsi="Tahoma" w:cs="Tahoma"/>
              </w:rPr>
              <w:t xml:space="preserve">+ literatura z předchozích kol + beletrie: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VANČURA, Vladislav: </w:t>
            </w:r>
            <w:r>
              <w:rPr>
                <w:rFonts w:ascii="Tahoma" w:eastAsia="Tahoma" w:hAnsi="Tahoma" w:cs="Tahoma"/>
                <w:sz w:val="23"/>
              </w:rPr>
              <w:t>Markéta Lazarová</w:t>
            </w:r>
            <w:r>
              <w:rPr>
                <w:rFonts w:ascii="Tahoma" w:eastAsia="Tahoma" w:hAnsi="Tahoma" w:cs="Tahoma"/>
              </w:rPr>
              <w:t xml:space="preserve">.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Praha 2015. </w:t>
            </w:r>
          </w:p>
          <w:p w:rsidR="00D33F53" w:rsidRDefault="000A230B">
            <w:pPr>
              <w:ind w:left="7"/>
            </w:pPr>
            <w:r>
              <w:rPr>
                <w:rFonts w:ascii="Tahoma" w:eastAsia="Tahoma" w:hAnsi="Tahoma" w:cs="Tahoma"/>
              </w:rPr>
              <w:t xml:space="preserve">HORŇÁKOVÁ-CIVADE, Lenka: </w:t>
            </w:r>
            <w:r>
              <w:rPr>
                <w:rFonts w:ascii="Tahoma" w:eastAsia="Tahoma" w:hAnsi="Tahoma" w:cs="Tahoma"/>
                <w:sz w:val="23"/>
              </w:rPr>
              <w:t>Grófka</w:t>
            </w:r>
            <w:r>
              <w:rPr>
                <w:rFonts w:ascii="Tahoma" w:eastAsia="Tahoma" w:hAnsi="Tahoma" w:cs="Tahoma"/>
              </w:rPr>
              <w:t xml:space="preserve">. </w:t>
            </w:r>
          </w:p>
          <w:p w:rsidR="00D33F53" w:rsidRDefault="000A230B" w:rsidP="00FB6E6D">
            <w:pPr>
              <w:ind w:left="7"/>
            </w:pPr>
            <w:r>
              <w:rPr>
                <w:rFonts w:ascii="Tahoma" w:eastAsia="Tahoma" w:hAnsi="Tahoma" w:cs="Tahoma"/>
              </w:rPr>
              <w:t xml:space="preserve">Praha 2019. </w:t>
            </w:r>
          </w:p>
        </w:tc>
      </w:tr>
    </w:tbl>
    <w:p w:rsidR="00D33F53" w:rsidRDefault="000A230B" w:rsidP="00381563">
      <w:pPr>
        <w:spacing w:after="0"/>
        <w:ind w:left="391"/>
      </w:pPr>
      <w:r>
        <w:rPr>
          <w:rFonts w:ascii="Tahoma" w:eastAsia="Tahoma" w:hAnsi="Tahoma" w:cs="Tahoma"/>
          <w:b/>
          <w:sz w:val="20"/>
        </w:rPr>
        <w:t xml:space="preserve"> </w:t>
      </w:r>
    </w:p>
    <w:p w:rsidR="00D33F53" w:rsidRDefault="000A230B">
      <w:pPr>
        <w:spacing w:after="48"/>
        <w:ind w:left="391"/>
      </w:pPr>
      <w:r>
        <w:rPr>
          <w:rFonts w:ascii="Tahoma" w:eastAsia="Tahoma" w:hAnsi="Tahoma" w:cs="Tahoma"/>
          <w:b/>
          <w:sz w:val="20"/>
        </w:rPr>
        <w:t>Webové stránky:</w:t>
      </w:r>
      <w:hyperlink r:id="rId74">
        <w:r>
          <w:rPr>
            <w:rFonts w:ascii="Tahoma" w:eastAsia="Tahoma" w:hAnsi="Tahoma" w:cs="Tahoma"/>
            <w:b/>
            <w:sz w:val="20"/>
          </w:rPr>
          <w:t xml:space="preserve"> </w:t>
        </w:r>
      </w:hyperlink>
      <w:hyperlink r:id="rId75">
        <w:r>
          <w:rPr>
            <w:rFonts w:ascii="Tahoma" w:eastAsia="Tahoma" w:hAnsi="Tahoma" w:cs="Tahoma"/>
            <w:b/>
            <w:color w:val="0000FF"/>
            <w:sz w:val="20"/>
            <w:u w:val="single" w:color="0000FF"/>
          </w:rPr>
          <w:t xml:space="preserve">Dějepisná olympiáda </w:t>
        </w:r>
      </w:hyperlink>
      <w:hyperlink r:id="rId76">
        <w:r>
          <w:rPr>
            <w:rFonts w:ascii="Tahoma" w:eastAsia="Tahoma" w:hAnsi="Tahoma" w:cs="Tahoma"/>
            <w:b/>
            <w:color w:val="0000FF"/>
            <w:sz w:val="20"/>
            <w:u w:val="single" w:color="0000FF"/>
          </w:rPr>
          <w:t xml:space="preserve">- </w:t>
        </w:r>
      </w:hyperlink>
      <w:hyperlink r:id="rId77">
        <w:r>
          <w:rPr>
            <w:rFonts w:ascii="Tahoma" w:eastAsia="Tahoma" w:hAnsi="Tahoma" w:cs="Tahoma"/>
            <w:b/>
            <w:color w:val="0000FF"/>
            <w:sz w:val="20"/>
            <w:u w:val="single" w:color="0000FF"/>
          </w:rPr>
          <w:t>Univerzita Hradec Králové</w:t>
        </w:r>
      </w:hyperlink>
      <w:hyperlink r:id="rId78">
        <w:r>
          <w:rPr>
            <w:rFonts w:ascii="Tahoma" w:eastAsia="Tahoma" w:hAnsi="Tahoma" w:cs="Tahoma"/>
            <w:b/>
            <w:sz w:val="20"/>
          </w:rPr>
          <w:t xml:space="preserve"> </w:t>
        </w:r>
      </w:hyperlink>
    </w:p>
    <w:p w:rsidR="00D33F53" w:rsidRDefault="000A230B" w:rsidP="00381563">
      <w:pPr>
        <w:spacing w:after="50"/>
        <w:ind w:left="386" w:hanging="10"/>
      </w:pPr>
      <w:proofErr w:type="spellStart"/>
      <w:r>
        <w:rPr>
          <w:rFonts w:ascii="Tahoma" w:eastAsia="Tahoma" w:hAnsi="Tahoma" w:cs="Tahoma"/>
          <w:b/>
          <w:sz w:val="20"/>
        </w:rPr>
        <w:t>Facebook</w:t>
      </w:r>
      <w:proofErr w:type="spellEnd"/>
      <w:r>
        <w:rPr>
          <w:rFonts w:ascii="Tahoma" w:eastAsia="Tahoma" w:hAnsi="Tahoma" w:cs="Tahoma"/>
          <w:b/>
          <w:sz w:val="20"/>
        </w:rPr>
        <w:t>:</w:t>
      </w:r>
      <w:hyperlink r:id="rId79">
        <w:r>
          <w:rPr>
            <w:rFonts w:ascii="Tahoma" w:eastAsia="Tahoma" w:hAnsi="Tahoma" w:cs="Tahoma"/>
            <w:b/>
            <w:sz w:val="20"/>
          </w:rPr>
          <w:t xml:space="preserve"> </w:t>
        </w:r>
      </w:hyperlink>
      <w:hyperlink r:id="rId80">
        <w:proofErr w:type="spellStart"/>
        <w:r>
          <w:rPr>
            <w:rFonts w:ascii="Tahoma" w:eastAsia="Tahoma" w:hAnsi="Tahoma" w:cs="Tahoma"/>
            <w:b/>
            <w:color w:val="0000FF"/>
            <w:sz w:val="20"/>
            <w:u w:val="single" w:color="0000FF"/>
          </w:rPr>
          <w:t>Facebook</w:t>
        </w:r>
        <w:proofErr w:type="spellEnd"/>
      </w:hyperlink>
      <w:hyperlink r:id="rId81">
        <w:r>
          <w:rPr>
            <w:rFonts w:ascii="Tahoma" w:eastAsia="Tahoma" w:hAnsi="Tahoma" w:cs="Tahoma"/>
            <w:b/>
            <w:sz w:val="20"/>
          </w:rPr>
          <w:t xml:space="preserve"> </w:t>
        </w:r>
      </w:hyperlink>
    </w:p>
    <w:sectPr w:rsidR="00D33F53" w:rsidSect="00093616">
      <w:pgSz w:w="11906" w:h="16838"/>
      <w:pgMar w:top="1135" w:right="1179" w:bottom="993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200375"/>
    <w:multiLevelType w:val="hybridMultilevel"/>
    <w:tmpl w:val="A46440B0"/>
    <w:lvl w:ilvl="0" w:tplc="10A4E214">
      <w:start w:val="1"/>
      <w:numFmt w:val="upperRoman"/>
      <w:lvlText w:val="%1."/>
      <w:lvlJc w:val="left"/>
      <w:pPr>
        <w:ind w:left="644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F58072E">
      <w:start w:val="1"/>
      <w:numFmt w:val="lowerLetter"/>
      <w:lvlText w:val="%2"/>
      <w:lvlJc w:val="left"/>
      <w:pPr>
        <w:ind w:left="126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DFA4FC8">
      <w:start w:val="1"/>
      <w:numFmt w:val="lowerRoman"/>
      <w:lvlText w:val="%3"/>
      <w:lvlJc w:val="left"/>
      <w:pPr>
        <w:ind w:left="198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13C5B32">
      <w:start w:val="1"/>
      <w:numFmt w:val="decimal"/>
      <w:lvlText w:val="%4"/>
      <w:lvlJc w:val="left"/>
      <w:pPr>
        <w:ind w:left="27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58EFFC8">
      <w:start w:val="1"/>
      <w:numFmt w:val="lowerLetter"/>
      <w:lvlText w:val="%5"/>
      <w:lvlJc w:val="left"/>
      <w:pPr>
        <w:ind w:left="342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43629910">
      <w:start w:val="1"/>
      <w:numFmt w:val="lowerRoman"/>
      <w:lvlText w:val="%6"/>
      <w:lvlJc w:val="left"/>
      <w:pPr>
        <w:ind w:left="414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D0C4236">
      <w:start w:val="1"/>
      <w:numFmt w:val="decimal"/>
      <w:lvlText w:val="%7"/>
      <w:lvlJc w:val="left"/>
      <w:pPr>
        <w:ind w:left="486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1A4CFB0">
      <w:start w:val="1"/>
      <w:numFmt w:val="lowerLetter"/>
      <w:lvlText w:val="%8"/>
      <w:lvlJc w:val="left"/>
      <w:pPr>
        <w:ind w:left="558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20E41F0">
      <w:start w:val="1"/>
      <w:numFmt w:val="lowerRoman"/>
      <w:lvlText w:val="%9"/>
      <w:lvlJc w:val="left"/>
      <w:pPr>
        <w:ind w:left="6308"/>
      </w:pPr>
      <w:rPr>
        <w:rFonts w:ascii="Tahoma" w:eastAsia="Tahoma" w:hAnsi="Tahoma" w:cs="Tahom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F53"/>
    <w:rsid w:val="00073838"/>
    <w:rsid w:val="00093616"/>
    <w:rsid w:val="000A230B"/>
    <w:rsid w:val="00381563"/>
    <w:rsid w:val="00535F64"/>
    <w:rsid w:val="00596FC0"/>
    <w:rsid w:val="00D33F53"/>
    <w:rsid w:val="00E03593"/>
    <w:rsid w:val="00FB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303F67"/>
  <w15:docId w15:val="{DC1C0808-88F5-415B-9FB5-E36B79A45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0" w:line="303" w:lineRule="auto"/>
      <w:ind w:left="2561" w:right="2197" w:hanging="1126"/>
      <w:outlineLvl w:val="0"/>
    </w:pPr>
    <w:rPr>
      <w:rFonts w:ascii="Tahoma" w:eastAsia="Tahoma" w:hAnsi="Tahoma" w:cs="Tahoma"/>
      <w:b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Tahoma" w:eastAsia="Tahoma" w:hAnsi="Tahoma" w:cs="Tahoma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du.ceskatelevize.cz/video/10903-frantiska-plaminkova-pionyrka-rovnosti" TargetMode="External"/><Relationship Id="rId21" Type="http://schemas.openxmlformats.org/officeDocument/2006/relationships/hyperlink" Target="https://edu.ceskatelevize.cz/video/17353-svetova-valka-meni-spolecenske-postaveni-zeny" TargetMode="External"/><Relationship Id="rId42" Type="http://schemas.openxmlformats.org/officeDocument/2006/relationships/hyperlink" Target="https://clanky.rvp.cz/clanek/c/g/12747/ROZVOJ-VZDELAVANI-ZEN-NA-MORAVE-A-VE-SLEZSKU-V-19-A-NA-POCATKU-20-STOLETI.html" TargetMode="External"/><Relationship Id="rId47" Type="http://schemas.openxmlformats.org/officeDocument/2006/relationships/hyperlink" Target="https://edu.ceskatelevize.cz/namet/zivot-a-doba-bozeny-nemcove" TargetMode="External"/><Relationship Id="rId63" Type="http://schemas.openxmlformats.org/officeDocument/2006/relationships/hyperlink" Target="https://www.pametzen.cz/" TargetMode="External"/><Relationship Id="rId68" Type="http://schemas.openxmlformats.org/officeDocument/2006/relationships/hyperlink" Target="https://kramerius5.nkp.cz/periodical/uuid:fb4a6500-d856-11e2-bcca-005056827e51" TargetMode="External"/><Relationship Id="rId16" Type="http://schemas.openxmlformats.org/officeDocument/2006/relationships/hyperlink" Target="https://edu.ceskatelevize.cz/video/17353-svetova-valka-meni-spolecenske-postaveni-zeny" TargetMode="External"/><Relationship Id="rId11" Type="http://schemas.openxmlformats.org/officeDocument/2006/relationships/hyperlink" Target="https://www.historylab.cz/cviceni/cim-mohly-byt-zeny-ve-stredoveku" TargetMode="External"/><Relationship Id="rId32" Type="http://schemas.openxmlformats.org/officeDocument/2006/relationships/hyperlink" Target="https://www.historylab.cz/cviceni/jak-videli-zenu" TargetMode="External"/><Relationship Id="rId37" Type="http://schemas.openxmlformats.org/officeDocument/2006/relationships/hyperlink" Target="https://www.ceskatelevize.cz/porady/15859651488-potizistky/" TargetMode="External"/><Relationship Id="rId53" Type="http://schemas.openxmlformats.org/officeDocument/2006/relationships/hyperlink" Target="https://clanky.rvp.cz/clanek/c/g/12747/ROZVOJ-VZDELAVANI-ZEN-NA-MORAVE-A-VE-SLEZSKU-V-19-A-NA-POCATKU-20-STOLETI.html" TargetMode="External"/><Relationship Id="rId58" Type="http://schemas.openxmlformats.org/officeDocument/2006/relationships/hyperlink" Target="https://clanky.rvp.cz/clanek/c/g/12747/ROZVOJ-VZDELAVANI-ZEN-NA-MORAVE-A-VE-SLEZSKU-V-19-A-NA-POCATKU-20-STOLETI.html" TargetMode="External"/><Relationship Id="rId74" Type="http://schemas.openxmlformats.org/officeDocument/2006/relationships/hyperlink" Target="https://www.uhk.cz/cs/filozoficka-fakulta/ff/olympiady/dejepisna-olympiada-2" TargetMode="External"/><Relationship Id="rId79" Type="http://schemas.openxmlformats.org/officeDocument/2006/relationships/hyperlink" Target="https://www.facebook.com/profile.php?id=61578129898263" TargetMode="External"/><Relationship Id="rId5" Type="http://schemas.openxmlformats.org/officeDocument/2006/relationships/image" Target="media/image1.png"/><Relationship Id="rId61" Type="http://schemas.openxmlformats.org/officeDocument/2006/relationships/hyperlink" Target="https://kramerius5.nkp.cz/periodical/uuid:fb4a6500-d856-11e2-bcca-005056827e51" TargetMode="External"/><Relationship Id="rId82" Type="http://schemas.openxmlformats.org/officeDocument/2006/relationships/fontTable" Target="fontTable.xml"/><Relationship Id="rId19" Type="http://schemas.openxmlformats.org/officeDocument/2006/relationships/hyperlink" Target="https://edu.ceskatelevize.cz/video/17353-svetova-valka-meni-spolecenske-postaveni-zeny" TargetMode="External"/><Relationship Id="rId14" Type="http://schemas.openxmlformats.org/officeDocument/2006/relationships/hyperlink" Target="https://edu.ceskatelevize.cz/video/17353-svetova-valka-meni-spolecenske-postaveni-zeny" TargetMode="External"/><Relationship Id="rId22" Type="http://schemas.openxmlformats.org/officeDocument/2006/relationships/hyperlink" Target="https://www.historylab.cz/cviceni/jakou-zenu-vybrali-pro-reklamu" TargetMode="External"/><Relationship Id="rId27" Type="http://schemas.openxmlformats.org/officeDocument/2006/relationships/hyperlink" Target="https://www.historylab.cz/cviceni/jak-videli-zenu" TargetMode="External"/><Relationship Id="rId30" Type="http://schemas.openxmlformats.org/officeDocument/2006/relationships/hyperlink" Target="https://www.historylab.cz/cviceni/jak-videli-zenu" TargetMode="External"/><Relationship Id="rId35" Type="http://schemas.openxmlformats.org/officeDocument/2006/relationships/hyperlink" Target="https://edu.ceskatelevize.cz/video/10903-frantiska-plaminkova-pionyrka-rovnosti" TargetMode="External"/><Relationship Id="rId43" Type="http://schemas.openxmlformats.org/officeDocument/2006/relationships/hyperlink" Target="https://edu.ceskatelevize.cz/namet/zivot-a-doba-bozeny-nemcove" TargetMode="External"/><Relationship Id="rId48" Type="http://schemas.openxmlformats.org/officeDocument/2006/relationships/hyperlink" Target="https://edu.ceskatelevize.cz/namet/zivot-a-doba-bozeny-nemcove" TargetMode="External"/><Relationship Id="rId56" Type="http://schemas.openxmlformats.org/officeDocument/2006/relationships/hyperlink" Target="https://clanky.rvp.cz/clanek/c/g/12747/ROZVOJ-VZDELAVANI-ZEN-NA-MORAVE-A-VE-SLEZSKU-V-19-A-NA-POCATKU-20-STOLETI.html" TargetMode="External"/><Relationship Id="rId64" Type="http://schemas.openxmlformats.org/officeDocument/2006/relationships/hyperlink" Target="https://kramerius5.nkp.cz/periodical/uuid:fb4a6500-d856-11e2-bcca-005056827e51" TargetMode="External"/><Relationship Id="rId69" Type="http://schemas.openxmlformats.org/officeDocument/2006/relationships/hyperlink" Target="https://kramerius5.nkp.cz/periodical/uuid:ae7b2bbb-435d-11dd-b505-00145e5790ea" TargetMode="External"/><Relationship Id="rId77" Type="http://schemas.openxmlformats.org/officeDocument/2006/relationships/hyperlink" Target="https://www.uhk.cz/cs/filozoficka-fakulta/ff/olympiady/dejepisna-olympiada-2" TargetMode="External"/><Relationship Id="rId8" Type="http://schemas.openxmlformats.org/officeDocument/2006/relationships/hyperlink" Target="http://www.talentovani.cz/souteze/dejepisna-olympiada" TargetMode="External"/><Relationship Id="rId51" Type="http://schemas.openxmlformats.org/officeDocument/2006/relationships/hyperlink" Target="https://clanky.rvp.cz/clanek/c/g/12747/ROZVOJ-VZDELAVANI-ZEN-NA-MORAVE-A-VE-SLEZSKU-V-19-A-NA-POCATKU-20-STOLETI.html" TargetMode="External"/><Relationship Id="rId72" Type="http://schemas.openxmlformats.org/officeDocument/2006/relationships/hyperlink" Target="https://kramerius5.nkp.cz/periodical/uuid:ae7b2bbb-435d-11dd-b505-00145e5790ea" TargetMode="External"/><Relationship Id="rId80" Type="http://schemas.openxmlformats.org/officeDocument/2006/relationships/hyperlink" Target="https://www.facebook.com/profile.php?id=61578129898263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historylab.cz/cviceni/cim-mohly-byt-zeny-ve-stredoveku" TargetMode="External"/><Relationship Id="rId17" Type="http://schemas.openxmlformats.org/officeDocument/2006/relationships/hyperlink" Target="https://edu.ceskatelevize.cz/video/17353-svetova-valka-meni-spolecenske-postaveni-zeny" TargetMode="External"/><Relationship Id="rId25" Type="http://schemas.openxmlformats.org/officeDocument/2006/relationships/hyperlink" Target="https://edu.ceskatelevize.cz/video/10903-frantiska-plaminkova-pionyrka-rovnosti" TargetMode="External"/><Relationship Id="rId33" Type="http://schemas.openxmlformats.org/officeDocument/2006/relationships/hyperlink" Target="https://edu.ceskatelevize.cz/video/10903-frantiska-plaminkova-pionyrka-rovnosti" TargetMode="External"/><Relationship Id="rId38" Type="http://schemas.openxmlformats.org/officeDocument/2006/relationships/hyperlink" Target="https://www.ceskatelevize.cz/porady/15859651488-potizistky/" TargetMode="External"/><Relationship Id="rId46" Type="http://schemas.openxmlformats.org/officeDocument/2006/relationships/hyperlink" Target="https://edu.ceskatelevize.cz/namet/zivot-a-doba-bozeny-nemcove" TargetMode="External"/><Relationship Id="rId59" Type="http://schemas.openxmlformats.org/officeDocument/2006/relationships/hyperlink" Target="https://www.pametzen.cz/" TargetMode="External"/><Relationship Id="rId67" Type="http://schemas.openxmlformats.org/officeDocument/2006/relationships/hyperlink" Target="https://kramerius5.nkp.cz/periodical/uuid:fb4a6500-d856-11e2-bcca-005056827e51" TargetMode="External"/><Relationship Id="rId20" Type="http://schemas.openxmlformats.org/officeDocument/2006/relationships/hyperlink" Target="https://edu.ceskatelevize.cz/video/17353-svetova-valka-meni-spolecenske-postaveni-zeny" TargetMode="External"/><Relationship Id="rId41" Type="http://schemas.openxmlformats.org/officeDocument/2006/relationships/hyperlink" Target="https://edu.ceskatelevize.cz/namet/zivot-a-doba-bozeny-nemcove" TargetMode="External"/><Relationship Id="rId54" Type="http://schemas.openxmlformats.org/officeDocument/2006/relationships/hyperlink" Target="https://clanky.rvp.cz/clanek/c/g/12747/ROZVOJ-VZDELAVANI-ZEN-NA-MORAVE-A-VE-SLEZSKU-V-19-A-NA-POCATKU-20-STOLETI.html" TargetMode="External"/><Relationship Id="rId62" Type="http://schemas.openxmlformats.org/officeDocument/2006/relationships/hyperlink" Target="https://www.pametzen.cz/" TargetMode="External"/><Relationship Id="rId70" Type="http://schemas.openxmlformats.org/officeDocument/2006/relationships/hyperlink" Target="https://kramerius5.nkp.cz/periodical/uuid:ae7b2bbb-435d-11dd-b505-00145e5790ea" TargetMode="External"/><Relationship Id="rId75" Type="http://schemas.openxmlformats.org/officeDocument/2006/relationships/hyperlink" Target="https://www.uhk.cz/cs/filozoficka-fakulta/ff/olympiady/dejepisna-olympiada-2" TargetMode="External"/><Relationship Id="rId83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5" Type="http://schemas.openxmlformats.org/officeDocument/2006/relationships/hyperlink" Target="https://edu.ceskatelevize.cz/video/17353-svetova-valka-meni-spolecenske-postaveni-zeny" TargetMode="External"/><Relationship Id="rId23" Type="http://schemas.openxmlformats.org/officeDocument/2006/relationships/hyperlink" Target="https://www.historylab.cz/cviceni/jakou-zenu-vybrali-pro-reklamu" TargetMode="External"/><Relationship Id="rId28" Type="http://schemas.openxmlformats.org/officeDocument/2006/relationships/hyperlink" Target="https://www.historylab.cz/cviceni/jak-videli-zenu" TargetMode="External"/><Relationship Id="rId36" Type="http://schemas.openxmlformats.org/officeDocument/2006/relationships/hyperlink" Target="https://edu.ceskatelevize.cz/video/10903-frantiska-plaminkova-pionyrka-rovnosti" TargetMode="External"/><Relationship Id="rId49" Type="http://schemas.openxmlformats.org/officeDocument/2006/relationships/hyperlink" Target="https://clanky.rvp.cz/clanek/c/g/12747/ROZVOJ-VZDELAVANI-ZEN-NA-MORAVE-A-VE-SLEZSKU-V-19-A-NA-POCATKU-20-STOLETI.html" TargetMode="External"/><Relationship Id="rId57" Type="http://schemas.openxmlformats.org/officeDocument/2006/relationships/hyperlink" Target="https://clanky.rvp.cz/clanek/c/g/12747/ROZVOJ-VZDELAVANI-ZEN-NA-MORAVE-A-VE-SLEZSKU-V-19-A-NA-POCATKU-20-STOLETI.html" TargetMode="External"/><Relationship Id="rId10" Type="http://schemas.openxmlformats.org/officeDocument/2006/relationships/hyperlink" Target="https://www.historylab.cz/cviceni/co-delaji-zeny-na-fotografii" TargetMode="External"/><Relationship Id="rId31" Type="http://schemas.openxmlformats.org/officeDocument/2006/relationships/hyperlink" Target="https://www.historylab.cz/cviceni/jak-videli-zenu" TargetMode="External"/><Relationship Id="rId44" Type="http://schemas.openxmlformats.org/officeDocument/2006/relationships/hyperlink" Target="https://edu.ceskatelevize.cz/namet/zivot-a-doba-bozeny-nemcove" TargetMode="External"/><Relationship Id="rId52" Type="http://schemas.openxmlformats.org/officeDocument/2006/relationships/hyperlink" Target="https://clanky.rvp.cz/clanek/c/g/12747/ROZVOJ-VZDELAVANI-ZEN-NA-MORAVE-A-VE-SLEZSKU-V-19-A-NA-POCATKU-20-STOLETI.html" TargetMode="External"/><Relationship Id="rId60" Type="http://schemas.openxmlformats.org/officeDocument/2006/relationships/hyperlink" Target="https://www.pametzen.cz/" TargetMode="External"/><Relationship Id="rId65" Type="http://schemas.openxmlformats.org/officeDocument/2006/relationships/hyperlink" Target="https://kramerius5.nkp.cz/periodical/uuid:fb4a6500-d856-11e2-bcca-005056827e51" TargetMode="External"/><Relationship Id="rId73" Type="http://schemas.openxmlformats.org/officeDocument/2006/relationships/hyperlink" Target="https://kramerius5.nkp.cz/periodical/uuid:ae7b2bbb-435d-11dd-b505-00145e5790ea" TargetMode="External"/><Relationship Id="rId78" Type="http://schemas.openxmlformats.org/officeDocument/2006/relationships/hyperlink" Target="https://www.uhk.cz/cs/filozoficka-fakulta/ff/olympiady/dejepisna-olympiada-2" TargetMode="External"/><Relationship Id="rId81" Type="http://schemas.openxmlformats.org/officeDocument/2006/relationships/hyperlink" Target="https://www.facebook.com/profile.php?id=61578129898263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historylab.cz/cviceni/co-delaji-zeny-na-fotografii" TargetMode="External"/><Relationship Id="rId13" Type="http://schemas.openxmlformats.org/officeDocument/2006/relationships/hyperlink" Target="https://edu.ceskatelevize.cz/video/17353-svetova-valka-meni-spolecenske-postaveni-zeny" TargetMode="External"/><Relationship Id="rId18" Type="http://schemas.openxmlformats.org/officeDocument/2006/relationships/hyperlink" Target="https://edu.ceskatelevize.cz/video/17353-svetova-valka-meni-spolecenske-postaveni-zeny" TargetMode="External"/><Relationship Id="rId39" Type="http://schemas.openxmlformats.org/officeDocument/2006/relationships/hyperlink" Target="https://www.ceskatelevize.cz/porady/15859651488-potizistky/" TargetMode="External"/><Relationship Id="rId34" Type="http://schemas.openxmlformats.org/officeDocument/2006/relationships/hyperlink" Target="https://edu.ceskatelevize.cz/video/10903-frantiska-plaminkova-pionyrka-rovnosti" TargetMode="External"/><Relationship Id="rId50" Type="http://schemas.openxmlformats.org/officeDocument/2006/relationships/hyperlink" Target="https://clanky.rvp.cz/clanek/c/g/12747/ROZVOJ-VZDELAVANI-ZEN-NA-MORAVE-A-VE-SLEZSKU-V-19-A-NA-POCATKU-20-STOLETI.html" TargetMode="External"/><Relationship Id="rId55" Type="http://schemas.openxmlformats.org/officeDocument/2006/relationships/hyperlink" Target="https://clanky.rvp.cz/clanek/c/g/12747/ROZVOJ-VZDELAVANI-ZEN-NA-MORAVE-A-VE-SLEZSKU-V-19-A-NA-POCATKU-20-STOLETI.html" TargetMode="External"/><Relationship Id="rId76" Type="http://schemas.openxmlformats.org/officeDocument/2006/relationships/hyperlink" Target="https://www.uhk.cz/cs/filozoficka-fakulta/ff/olympiady/dejepisna-olympiada-2" TargetMode="External"/><Relationship Id="rId7" Type="http://schemas.openxmlformats.org/officeDocument/2006/relationships/hyperlink" Target="http://www.talentovani.cz/souteze/dejepisna-olympiada" TargetMode="External"/><Relationship Id="rId71" Type="http://schemas.openxmlformats.org/officeDocument/2006/relationships/hyperlink" Target="https://kramerius5.nkp.cz/periodical/uuid:ae7b2bbb-435d-11dd-b505-00145e5790ea" TargetMode="External"/><Relationship Id="rId2" Type="http://schemas.openxmlformats.org/officeDocument/2006/relationships/styles" Target="styles.xml"/><Relationship Id="rId29" Type="http://schemas.openxmlformats.org/officeDocument/2006/relationships/hyperlink" Target="https://www.historylab.cz/cviceni/jak-videli-zenu" TargetMode="External"/><Relationship Id="rId24" Type="http://schemas.openxmlformats.org/officeDocument/2006/relationships/hyperlink" Target="https://www.ceskatelevize.cz/porady/15859651488-potizistky/" TargetMode="External"/><Relationship Id="rId40" Type="http://schemas.openxmlformats.org/officeDocument/2006/relationships/hyperlink" Target="https://edu.ceskatelevize.cz/namet/zivot-a-doba-bozeny-nemcove" TargetMode="External"/><Relationship Id="rId45" Type="http://schemas.openxmlformats.org/officeDocument/2006/relationships/hyperlink" Target="https://edu.ceskatelevize.cz/namet/zivot-a-doba-bozeny-nemcove" TargetMode="External"/><Relationship Id="rId66" Type="http://schemas.openxmlformats.org/officeDocument/2006/relationships/hyperlink" Target="https://kramerius5.nkp.cz/periodical/uuid:fb4a6500-d856-11e2-bcca-005056827e51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2324</Words>
  <Characters>13714</Characters>
  <Application>Microsoft Office Word</Application>
  <DocSecurity>0</DocSecurity>
  <Lines>114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Tomanová Tamara</dc:creator>
  <cp:keywords/>
  <cp:lastModifiedBy>Denisa Klöpschová</cp:lastModifiedBy>
  <cp:revision>5</cp:revision>
  <dcterms:created xsi:type="dcterms:W3CDTF">2025-11-18T12:46:00Z</dcterms:created>
  <dcterms:modified xsi:type="dcterms:W3CDTF">2025-12-09T13:14:00Z</dcterms:modified>
</cp:coreProperties>
</file>